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A0F" w:rsidRPr="00DA687B" w:rsidRDefault="008A7A0F" w:rsidP="008A7A0F">
      <w:pPr>
        <w:pStyle w:val="Title"/>
        <w:rPr>
          <w:b w:val="0"/>
          <w:bCs w:val="0"/>
        </w:rPr>
      </w:pPr>
      <w:r w:rsidRPr="00DA687B">
        <w:rPr>
          <w:b w:val="0"/>
          <w:bCs w:val="0"/>
        </w:rPr>
        <w:t>LATVIJAS REPUBLIKA</w:t>
      </w:r>
    </w:p>
    <w:p w:rsidR="008A7A0F" w:rsidRPr="00DA687B" w:rsidRDefault="008A7A0F" w:rsidP="008A7A0F">
      <w:pPr>
        <w:pStyle w:val="Title"/>
      </w:pPr>
      <w:r w:rsidRPr="00DA687B">
        <w:t>Daugavpils pilsētas dome</w:t>
      </w:r>
    </w:p>
    <w:p w:rsidR="008A7A0F" w:rsidRPr="00DA687B" w:rsidRDefault="008A7A0F" w:rsidP="008A7A0F">
      <w:pPr>
        <w:pStyle w:val="Title"/>
        <w:rPr>
          <w:b w:val="0"/>
          <w:bCs w:val="0"/>
          <w:caps w:val="0"/>
        </w:rPr>
      </w:pPr>
      <w:proofErr w:type="spellStart"/>
      <w:r w:rsidRPr="00DA687B">
        <w:rPr>
          <w:b w:val="0"/>
          <w:bCs w:val="0"/>
          <w:caps w:val="0"/>
        </w:rPr>
        <w:t>reģ.Nr</w:t>
      </w:r>
      <w:proofErr w:type="spellEnd"/>
      <w:r w:rsidRPr="00DA687B">
        <w:rPr>
          <w:b w:val="0"/>
          <w:bCs w:val="0"/>
          <w:caps w:val="0"/>
        </w:rPr>
        <w:t>. 90000077325</w:t>
      </w:r>
    </w:p>
    <w:p w:rsidR="008A7A0F" w:rsidRPr="00DA687B" w:rsidRDefault="008A7A0F" w:rsidP="008A7A0F">
      <w:pPr>
        <w:pStyle w:val="Title"/>
        <w:rPr>
          <w:caps w:val="0"/>
        </w:rPr>
      </w:pPr>
      <w:proofErr w:type="spellStart"/>
      <w:r w:rsidRPr="00DA687B">
        <w:rPr>
          <w:b w:val="0"/>
          <w:bCs w:val="0"/>
          <w:caps w:val="0"/>
        </w:rPr>
        <w:t>Kr.Valdemāra</w:t>
      </w:r>
      <w:proofErr w:type="spellEnd"/>
      <w:r w:rsidRPr="00DA687B">
        <w:rPr>
          <w:b w:val="0"/>
          <w:bCs w:val="0"/>
          <w:caps w:val="0"/>
        </w:rPr>
        <w:t xml:space="preserve"> iela 1, Daugavpils, LV-5401</w:t>
      </w:r>
    </w:p>
    <w:p w:rsidR="008A7A0F" w:rsidRPr="00DA687B" w:rsidRDefault="008A7A0F" w:rsidP="008A7A0F">
      <w:pPr>
        <w:pStyle w:val="Title"/>
      </w:pPr>
    </w:p>
    <w:p w:rsidR="008A7A0F" w:rsidRPr="00DA687B" w:rsidRDefault="008A7A0F" w:rsidP="008A7A0F">
      <w:pPr>
        <w:jc w:val="center"/>
        <w:rPr>
          <w:bCs/>
          <w:lang w:val="lv-LV"/>
        </w:rPr>
      </w:pPr>
      <w:r w:rsidRPr="00DA687B">
        <w:rPr>
          <w:bCs/>
          <w:lang w:val="lv-LV"/>
        </w:rPr>
        <w:t>Iepirkums Publisko iepirkumu likuma 9.panta noteiktajā kārtībā</w:t>
      </w:r>
    </w:p>
    <w:p w:rsidR="003365B5" w:rsidRPr="00DA687B" w:rsidRDefault="008A7A0F" w:rsidP="008A7A0F">
      <w:pPr>
        <w:jc w:val="center"/>
        <w:rPr>
          <w:b/>
          <w:bCs/>
          <w:color w:val="000000"/>
          <w:lang w:val="lv-LV" w:eastAsia="ar-SA"/>
        </w:rPr>
      </w:pPr>
      <w:r w:rsidRPr="00DA687B">
        <w:rPr>
          <w:b/>
          <w:lang w:val="lv-LV"/>
        </w:rPr>
        <w:t>„</w:t>
      </w:r>
      <w:r w:rsidRPr="00DA687B">
        <w:rPr>
          <w:b/>
          <w:bCs/>
          <w:color w:val="000000"/>
          <w:lang w:val="lv-LV" w:eastAsia="ar-SA"/>
        </w:rPr>
        <w:t xml:space="preserve">Sporta ieroču munīcijas un mērķu piegāde </w:t>
      </w:r>
    </w:p>
    <w:p w:rsidR="008A7A0F" w:rsidRPr="00DA687B" w:rsidRDefault="008A7A0F" w:rsidP="008A7A0F">
      <w:pPr>
        <w:jc w:val="center"/>
        <w:rPr>
          <w:b/>
          <w:lang w:val="lv-LV" w:eastAsia="ar-SA"/>
        </w:rPr>
      </w:pPr>
      <w:r w:rsidRPr="00DA687B">
        <w:rPr>
          <w:b/>
          <w:bCs/>
          <w:color w:val="000000"/>
          <w:lang w:val="lv-LV" w:eastAsia="ar-SA"/>
        </w:rPr>
        <w:t>Daugavpils Bērnu un jaunatnes sporta skolas vajadzībām</w:t>
      </w:r>
      <w:r w:rsidRPr="00DA687B">
        <w:rPr>
          <w:b/>
          <w:lang w:val="lv-LV"/>
        </w:rPr>
        <w:t>”</w:t>
      </w:r>
    </w:p>
    <w:p w:rsidR="007F192B" w:rsidRPr="00DA687B" w:rsidRDefault="008A7A0F" w:rsidP="003365B5">
      <w:pPr>
        <w:jc w:val="center"/>
        <w:rPr>
          <w:lang w:val="lv-LV"/>
        </w:rPr>
      </w:pPr>
      <w:r w:rsidRPr="00DA687B">
        <w:rPr>
          <w:lang w:val="lv-LV"/>
        </w:rPr>
        <w:t>identifikācijas numurs DPD 2018/9</w:t>
      </w:r>
    </w:p>
    <w:p w:rsidR="007F192B" w:rsidRPr="00DA687B" w:rsidRDefault="007F192B" w:rsidP="003365B5">
      <w:pPr>
        <w:pStyle w:val="Heading1"/>
        <w:spacing w:before="120" w:after="120"/>
      </w:pPr>
      <w:r w:rsidRPr="00DA687B">
        <w:t>Iepirkum</w:t>
      </w:r>
      <w:r w:rsidR="002C6A89" w:rsidRPr="00DA687B">
        <w:t>a komisijas sēdes protokols Nr.4</w:t>
      </w:r>
    </w:p>
    <w:p w:rsidR="003365B5" w:rsidRPr="00DA687B" w:rsidRDefault="007F192B" w:rsidP="003365B5">
      <w:pPr>
        <w:pStyle w:val="Header"/>
        <w:tabs>
          <w:tab w:val="clear" w:pos="4153"/>
          <w:tab w:val="clear" w:pos="8306"/>
        </w:tabs>
        <w:spacing w:before="120" w:after="120"/>
        <w:rPr>
          <w:lang w:val="lv-LV"/>
        </w:rPr>
      </w:pPr>
      <w:r w:rsidRPr="00DA687B">
        <w:rPr>
          <w:lang w:val="lv-LV"/>
        </w:rPr>
        <w:t>201</w:t>
      </w:r>
      <w:r w:rsidR="008A7A0F" w:rsidRPr="00DA687B">
        <w:rPr>
          <w:lang w:val="lv-LV"/>
        </w:rPr>
        <w:t>8</w:t>
      </w:r>
      <w:r w:rsidRPr="00DA687B">
        <w:rPr>
          <w:lang w:val="lv-LV"/>
        </w:rPr>
        <w:t xml:space="preserve">.gada </w:t>
      </w:r>
      <w:r w:rsidR="008A7A0F" w:rsidRPr="00DA687B">
        <w:rPr>
          <w:lang w:val="lv-LV"/>
        </w:rPr>
        <w:t>14.februārī</w:t>
      </w:r>
    </w:p>
    <w:p w:rsidR="008A7A0F" w:rsidRPr="00DA687B" w:rsidRDefault="007F192B" w:rsidP="008A7A0F">
      <w:pPr>
        <w:rPr>
          <w:lang w:val="lv-LV"/>
        </w:rPr>
      </w:pPr>
      <w:r w:rsidRPr="00DA687B">
        <w:rPr>
          <w:lang w:val="lv-LV"/>
        </w:rPr>
        <w:t xml:space="preserve">SĒDE NOTIEK </w:t>
      </w:r>
      <w:r w:rsidR="008A7A0F" w:rsidRPr="00DA687B">
        <w:rPr>
          <w:lang w:val="lv-LV"/>
        </w:rPr>
        <w:t>Daugavpilī, Imantas ielā 9-1B</w:t>
      </w:r>
    </w:p>
    <w:p w:rsidR="008A7A0F" w:rsidRPr="00DA687B" w:rsidRDefault="008A7A0F" w:rsidP="008A7A0F">
      <w:pPr>
        <w:pStyle w:val="Header"/>
        <w:tabs>
          <w:tab w:val="clear" w:pos="4153"/>
          <w:tab w:val="clear" w:pos="8306"/>
        </w:tabs>
        <w:rPr>
          <w:lang w:val="lv-LV"/>
        </w:rPr>
      </w:pPr>
      <w:r w:rsidRPr="00DA687B">
        <w:rPr>
          <w:lang w:val="lv-LV"/>
        </w:rPr>
        <w:t xml:space="preserve">SĒDE SĀKAS </w:t>
      </w:r>
      <w:r w:rsidR="002C6A89" w:rsidRPr="00DA687B">
        <w:rPr>
          <w:lang w:val="lv-LV"/>
        </w:rPr>
        <w:t>plkst.16</w:t>
      </w:r>
      <w:r w:rsidRPr="00DA687B">
        <w:rPr>
          <w:lang w:val="lv-LV"/>
        </w:rPr>
        <w:t>:</w:t>
      </w:r>
      <w:r w:rsidR="002C6A89" w:rsidRPr="00DA687B">
        <w:rPr>
          <w:lang w:val="lv-LV"/>
        </w:rPr>
        <w:t>45</w:t>
      </w:r>
      <w:r w:rsidRPr="00DA687B">
        <w:rPr>
          <w:lang w:val="lv-LV"/>
        </w:rPr>
        <w:t>.</w:t>
      </w:r>
    </w:p>
    <w:p w:rsidR="008A7A0F" w:rsidRPr="00DA687B" w:rsidRDefault="008A7A0F" w:rsidP="008A7A0F">
      <w:pPr>
        <w:spacing w:after="120"/>
        <w:rPr>
          <w:lang w:val="lv-LV"/>
        </w:rPr>
      </w:pPr>
      <w:r w:rsidRPr="00DA687B">
        <w:rPr>
          <w:lang w:val="lv-LV"/>
        </w:rPr>
        <w:t>SĒDĒ PIEDALĀS:</w:t>
      </w:r>
    </w:p>
    <w:tbl>
      <w:tblPr>
        <w:tblW w:w="9121" w:type="dxa"/>
        <w:tblLook w:val="0000" w:firstRow="0" w:lastRow="0" w:firstColumn="0" w:lastColumn="0" w:noHBand="0" w:noVBand="0"/>
      </w:tblPr>
      <w:tblGrid>
        <w:gridCol w:w="2802"/>
        <w:gridCol w:w="6319"/>
      </w:tblGrid>
      <w:tr w:rsidR="008A7A0F" w:rsidRPr="00DA687B" w:rsidTr="006C3047">
        <w:tc>
          <w:tcPr>
            <w:tcW w:w="2802" w:type="dxa"/>
          </w:tcPr>
          <w:p w:rsidR="008A7A0F" w:rsidRPr="00DA687B" w:rsidRDefault="008A7A0F" w:rsidP="00D76264">
            <w:pPr>
              <w:rPr>
                <w:lang w:val="lv-LV"/>
              </w:rPr>
            </w:pPr>
            <w:r w:rsidRPr="00DA687B">
              <w:rPr>
                <w:lang w:val="lv-LV"/>
              </w:rPr>
              <w:t>Komisijas priekšsēdētājs</w:t>
            </w:r>
          </w:p>
          <w:p w:rsidR="008A7A0F" w:rsidRPr="00DA687B" w:rsidRDefault="008A7A0F" w:rsidP="00D76264">
            <w:pPr>
              <w:rPr>
                <w:lang w:val="lv-LV"/>
              </w:rPr>
            </w:pPr>
            <w:r w:rsidRPr="00DA687B">
              <w:rPr>
                <w:lang w:val="lv-LV"/>
              </w:rPr>
              <w:t>Komisijas locekļi:</w:t>
            </w:r>
          </w:p>
        </w:tc>
        <w:tc>
          <w:tcPr>
            <w:tcW w:w="6319" w:type="dxa"/>
          </w:tcPr>
          <w:p w:rsidR="008A7A0F" w:rsidRPr="00DA687B" w:rsidRDefault="008A7A0F" w:rsidP="00D76264">
            <w:pPr>
              <w:jc w:val="both"/>
            </w:pPr>
            <w:r w:rsidRPr="00DA687B">
              <w:t xml:space="preserve">Ainārs Streiķis – Daugavpils pilsētas domes Centralizēto iepirkumu </w:t>
            </w:r>
            <w:proofErr w:type="spellStart"/>
            <w:r w:rsidRPr="00DA687B">
              <w:t>nodaļas</w:t>
            </w:r>
            <w:proofErr w:type="spellEnd"/>
            <w:r w:rsidRPr="00DA687B">
              <w:t xml:space="preserve"> </w:t>
            </w:r>
            <w:proofErr w:type="spellStart"/>
            <w:r w:rsidRPr="00DA687B">
              <w:t>vadītājs</w:t>
            </w:r>
            <w:proofErr w:type="spellEnd"/>
            <w:r w:rsidRPr="00DA687B">
              <w:t>,</w:t>
            </w:r>
          </w:p>
          <w:p w:rsidR="008A7A0F" w:rsidRPr="00DA687B" w:rsidRDefault="008A7A0F" w:rsidP="00D76264">
            <w:pPr>
              <w:jc w:val="both"/>
            </w:pPr>
            <w:r w:rsidRPr="00DA687B">
              <w:t xml:space="preserve">Ilga </w:t>
            </w:r>
            <w:proofErr w:type="spellStart"/>
            <w:r w:rsidRPr="00DA687B">
              <w:t>Leikuma</w:t>
            </w:r>
            <w:proofErr w:type="spellEnd"/>
            <w:r w:rsidRPr="00DA687B">
              <w:t xml:space="preserve"> – Daugavpils pilsētas domes Centralizēto iepirkumu </w:t>
            </w:r>
            <w:proofErr w:type="spellStart"/>
            <w:r w:rsidRPr="00DA687B">
              <w:t>nodaļas</w:t>
            </w:r>
            <w:proofErr w:type="spellEnd"/>
            <w:r w:rsidRPr="00DA687B">
              <w:t xml:space="preserve"> </w:t>
            </w:r>
            <w:proofErr w:type="spellStart"/>
            <w:r w:rsidRPr="00DA687B">
              <w:t>juriste</w:t>
            </w:r>
            <w:proofErr w:type="spellEnd"/>
            <w:r w:rsidRPr="00DA687B">
              <w:t>,</w:t>
            </w:r>
          </w:p>
        </w:tc>
      </w:tr>
      <w:tr w:rsidR="008A7A0F" w:rsidRPr="00DA687B" w:rsidTr="006C3047">
        <w:tc>
          <w:tcPr>
            <w:tcW w:w="2802" w:type="dxa"/>
          </w:tcPr>
          <w:p w:rsidR="008A7A0F" w:rsidRPr="00DA687B" w:rsidRDefault="008A7A0F" w:rsidP="00D76264">
            <w:pPr>
              <w:rPr>
                <w:lang w:val="lv-LV"/>
              </w:rPr>
            </w:pPr>
          </w:p>
        </w:tc>
        <w:tc>
          <w:tcPr>
            <w:tcW w:w="6319" w:type="dxa"/>
          </w:tcPr>
          <w:p w:rsidR="008A7A0F" w:rsidRPr="00DA687B" w:rsidRDefault="008A7A0F" w:rsidP="00D76264">
            <w:pPr>
              <w:jc w:val="both"/>
            </w:pPr>
            <w:r w:rsidRPr="00DA687B">
              <w:t xml:space="preserve">Inga </w:t>
            </w:r>
            <w:proofErr w:type="spellStart"/>
            <w:r w:rsidRPr="00DA687B">
              <w:t>Zarāne</w:t>
            </w:r>
            <w:proofErr w:type="spellEnd"/>
            <w:r w:rsidRPr="00DA687B">
              <w:t xml:space="preserve"> – Daugavpils pilsētas domes Centralizēto iepirkumu </w:t>
            </w:r>
            <w:proofErr w:type="spellStart"/>
            <w:r w:rsidRPr="00DA687B">
              <w:t>nodaļas</w:t>
            </w:r>
            <w:proofErr w:type="spellEnd"/>
            <w:r w:rsidRPr="00DA687B">
              <w:t xml:space="preserve"> </w:t>
            </w:r>
            <w:proofErr w:type="spellStart"/>
            <w:r w:rsidRPr="00DA687B">
              <w:t>ekonomiste</w:t>
            </w:r>
            <w:proofErr w:type="spellEnd"/>
            <w:r w:rsidRPr="00DA687B">
              <w:t>,</w:t>
            </w:r>
          </w:p>
          <w:p w:rsidR="008A7A0F" w:rsidRPr="00DA687B" w:rsidRDefault="008A7A0F" w:rsidP="00D76264">
            <w:pPr>
              <w:jc w:val="both"/>
              <w:rPr>
                <w:lang w:val="lv-LV"/>
              </w:rPr>
            </w:pPr>
            <w:r w:rsidRPr="00DA687B">
              <w:rPr>
                <w:lang w:val="lv-LV"/>
              </w:rPr>
              <w:t xml:space="preserve">Imants </w:t>
            </w:r>
            <w:proofErr w:type="spellStart"/>
            <w:r w:rsidRPr="00DA687B">
              <w:rPr>
                <w:lang w:val="lv-LV"/>
              </w:rPr>
              <w:t>Utināns</w:t>
            </w:r>
            <w:proofErr w:type="spellEnd"/>
            <w:r w:rsidRPr="00DA687B">
              <w:rPr>
                <w:lang w:val="lv-LV"/>
              </w:rPr>
              <w:t xml:space="preserve"> – Daugavpils Bērnu un jaunatnes sporta skolas direktors.</w:t>
            </w:r>
          </w:p>
        </w:tc>
      </w:tr>
      <w:tr w:rsidR="008A7A0F" w:rsidRPr="00DA687B" w:rsidTr="006C3047">
        <w:tc>
          <w:tcPr>
            <w:tcW w:w="2802" w:type="dxa"/>
          </w:tcPr>
          <w:p w:rsidR="008A7A0F" w:rsidRPr="00DA687B" w:rsidRDefault="008A7A0F" w:rsidP="00D76264">
            <w:pPr>
              <w:rPr>
                <w:lang w:val="lv-LV"/>
              </w:rPr>
            </w:pPr>
            <w:r w:rsidRPr="00DA687B">
              <w:rPr>
                <w:lang w:val="lv-LV"/>
              </w:rPr>
              <w:t>PROTOKOLĒ</w:t>
            </w:r>
          </w:p>
        </w:tc>
        <w:tc>
          <w:tcPr>
            <w:tcW w:w="6319" w:type="dxa"/>
          </w:tcPr>
          <w:p w:rsidR="008A7A0F" w:rsidRPr="00DA687B" w:rsidRDefault="008A7A0F" w:rsidP="00D76264">
            <w:pPr>
              <w:pStyle w:val="Header"/>
              <w:tabs>
                <w:tab w:val="clear" w:pos="4153"/>
                <w:tab w:val="clear" w:pos="8306"/>
              </w:tabs>
              <w:jc w:val="both"/>
              <w:rPr>
                <w:lang w:val="lv-LV"/>
              </w:rPr>
            </w:pPr>
            <w:proofErr w:type="spellStart"/>
            <w:r w:rsidRPr="00DA687B">
              <w:rPr>
                <w:lang w:val="en-US"/>
              </w:rPr>
              <w:t>Komisijas</w:t>
            </w:r>
            <w:proofErr w:type="spellEnd"/>
            <w:r w:rsidRPr="00DA687B">
              <w:rPr>
                <w:lang w:val="en-US"/>
              </w:rPr>
              <w:t xml:space="preserve"> </w:t>
            </w:r>
            <w:r w:rsidRPr="00DA687B">
              <w:rPr>
                <w:lang w:val="lv-LV"/>
              </w:rPr>
              <w:t xml:space="preserve">locekle </w:t>
            </w:r>
            <w:proofErr w:type="spellStart"/>
            <w:r w:rsidRPr="00DA687B">
              <w:rPr>
                <w:lang w:val="lv-LV"/>
              </w:rPr>
              <w:t>I.Leikuma</w:t>
            </w:r>
            <w:proofErr w:type="spellEnd"/>
            <w:r w:rsidRPr="00DA687B">
              <w:rPr>
                <w:lang w:val="lv-LV"/>
              </w:rPr>
              <w:t xml:space="preserve">.  </w:t>
            </w:r>
          </w:p>
        </w:tc>
      </w:tr>
    </w:tbl>
    <w:p w:rsidR="008A7A0F" w:rsidRPr="00DA687B" w:rsidRDefault="008A7A0F" w:rsidP="008A7A0F">
      <w:pPr>
        <w:spacing w:after="120"/>
        <w:jc w:val="both"/>
        <w:rPr>
          <w:lang w:val="lv-LV"/>
        </w:rPr>
      </w:pPr>
      <w:r w:rsidRPr="00DA687B">
        <w:rPr>
          <w:lang w:val="lv-LV"/>
        </w:rPr>
        <w:t>Komisijas izveidošanas pamats: Daugavpils pilsētas domes izpilddirektores 2018.gada 30.janvāra rīkojums Nr.36.</w:t>
      </w:r>
    </w:p>
    <w:p w:rsidR="008A7A0F" w:rsidRPr="00DA687B" w:rsidRDefault="008A7A0F" w:rsidP="008A7A0F">
      <w:pPr>
        <w:spacing w:after="120"/>
        <w:jc w:val="both"/>
        <w:rPr>
          <w:lang w:val="lv-LV"/>
        </w:rPr>
      </w:pPr>
      <w:r w:rsidRPr="00DA687B">
        <w:rPr>
          <w:lang w:val="lv-LV"/>
        </w:rPr>
        <w:t>Datums, kad paziņojums par</w:t>
      </w:r>
      <w:r w:rsidRPr="00DA687B">
        <w:rPr>
          <w:bCs/>
          <w:lang w:val="lv-LV"/>
        </w:rPr>
        <w:t xml:space="preserve"> plānoto līgumu 9.panta kārtībā</w:t>
      </w:r>
      <w:r w:rsidRPr="00DA687B">
        <w:rPr>
          <w:lang w:val="lv-LV"/>
        </w:rPr>
        <w:t xml:space="preserve"> ievietots Iepirkuma Uzraudzības Biroja tīmekļvietnē: 2018.gada 31.janvārī.</w:t>
      </w:r>
    </w:p>
    <w:p w:rsidR="008A7A0F" w:rsidRPr="00DA687B" w:rsidRDefault="008A7A0F" w:rsidP="008A7A0F">
      <w:pPr>
        <w:spacing w:after="120"/>
        <w:jc w:val="both"/>
        <w:rPr>
          <w:lang w:val="lv-LV"/>
        </w:rPr>
      </w:pPr>
      <w:r w:rsidRPr="00DA687B">
        <w:rPr>
          <w:lang w:val="lv-LV"/>
        </w:rPr>
        <w:t>Datums, kad Pasūtītāja (Daugavpils pilsētas domes) tīmekļvietnē ievietots iepirkuma nolikums, nodrošinot tam brīvu un tiešu pieeju: 2018.gada 31.janvārī.</w:t>
      </w:r>
    </w:p>
    <w:p w:rsidR="008A7A0F" w:rsidRPr="00DA687B" w:rsidRDefault="008A7A0F" w:rsidP="008A7A0F">
      <w:pPr>
        <w:spacing w:after="120"/>
        <w:jc w:val="both"/>
        <w:rPr>
          <w:lang w:val="lv-LV"/>
        </w:rPr>
      </w:pPr>
      <w:r w:rsidRPr="00DA687B">
        <w:rPr>
          <w:lang w:val="lv-LV"/>
        </w:rPr>
        <w:t>Piedāvājumu iesniegšanas termiņa pēdējā diena: 2018.gada 14.februāris.</w:t>
      </w:r>
    </w:p>
    <w:p w:rsidR="002C6A89" w:rsidRPr="00DA687B" w:rsidRDefault="002C6A89" w:rsidP="008A7A0F">
      <w:pPr>
        <w:spacing w:after="120"/>
        <w:jc w:val="both"/>
        <w:rPr>
          <w:lang w:val="lv-LV"/>
        </w:rPr>
      </w:pPr>
      <w:r w:rsidRPr="00DA687B">
        <w:rPr>
          <w:lang w:val="lv-LV"/>
        </w:rPr>
        <w:t>Datums, kad pieņemts lēmums par iespējamu līguma slēgšanas tiesību piešķiršanu: 2018.gada 14.februāris</w:t>
      </w:r>
      <w:r w:rsidR="00B72E4A">
        <w:rPr>
          <w:lang w:val="lv-LV"/>
        </w:rPr>
        <w:t>.</w:t>
      </w:r>
    </w:p>
    <w:p w:rsidR="00C03CFD" w:rsidRPr="00DA687B" w:rsidRDefault="00F01A6E" w:rsidP="002C6A89">
      <w:pPr>
        <w:spacing w:after="120"/>
        <w:jc w:val="both"/>
        <w:rPr>
          <w:b/>
          <w:lang w:val="lv-LV"/>
        </w:rPr>
      </w:pPr>
      <w:r w:rsidRPr="00DA687B">
        <w:rPr>
          <w:b/>
          <w:lang w:val="lv-LV"/>
        </w:rPr>
        <w:t>Komisijas sēdes darba kārtība:</w:t>
      </w:r>
      <w:r w:rsidR="00EB60A4" w:rsidRPr="00DA687B">
        <w:rPr>
          <w:b/>
          <w:lang w:val="lv-LV"/>
        </w:rPr>
        <w:t xml:space="preserve"> </w:t>
      </w:r>
      <w:r w:rsidR="002C6A89" w:rsidRPr="00DA687B">
        <w:rPr>
          <w:lang w:val="lv-LV"/>
        </w:rPr>
        <w:t>Lēmuma par uzvarētāju pieņemšana.</w:t>
      </w:r>
    </w:p>
    <w:p w:rsidR="004C34D7" w:rsidRPr="00DA687B" w:rsidRDefault="002C6A89" w:rsidP="00CF7588">
      <w:pPr>
        <w:pStyle w:val="Style"/>
        <w:spacing w:before="120" w:after="120"/>
        <w:jc w:val="center"/>
        <w:rPr>
          <w:b/>
          <w:bCs/>
          <w:color w:val="000000" w:themeColor="text1"/>
          <w:sz w:val="24"/>
          <w:lang w:val="lv-LV"/>
        </w:rPr>
      </w:pPr>
      <w:r w:rsidRPr="00DA687B">
        <w:rPr>
          <w:b/>
          <w:sz w:val="24"/>
          <w:lang w:val="lv-LV"/>
        </w:rPr>
        <w:t>Lēmuma par uzvarētāju pieņemšana</w:t>
      </w:r>
    </w:p>
    <w:p w:rsidR="008A7A0F" w:rsidRPr="00DA687B" w:rsidRDefault="008A7A0F" w:rsidP="008A7A0F">
      <w:pPr>
        <w:numPr>
          <w:ilvl w:val="0"/>
          <w:numId w:val="39"/>
        </w:numPr>
        <w:spacing w:after="120"/>
        <w:jc w:val="both"/>
        <w:rPr>
          <w:lang w:val="lv-LV"/>
        </w:rPr>
      </w:pPr>
      <w:r w:rsidRPr="00DA687B">
        <w:rPr>
          <w:lang w:val="lv-LV"/>
        </w:rPr>
        <w:t>Iepirkuma komisijas (turpmāk - Komisija) priekšsēdētājs A.Streiķis atklāj sēdi, nosauc komisijas sastāvu un ziņo sēdes darba kārtību.</w:t>
      </w:r>
    </w:p>
    <w:p w:rsidR="004600BE" w:rsidRPr="00DA687B" w:rsidRDefault="008A7A0F" w:rsidP="004600BE">
      <w:pPr>
        <w:numPr>
          <w:ilvl w:val="0"/>
          <w:numId w:val="39"/>
        </w:numPr>
        <w:spacing w:after="120"/>
        <w:jc w:val="both"/>
        <w:rPr>
          <w:lang w:val="lv-LV"/>
        </w:rPr>
      </w:pPr>
      <w:r w:rsidRPr="00DA687B">
        <w:rPr>
          <w:lang w:val="lv-LV"/>
        </w:rPr>
        <w:t>Iepirkums nav sadalīts daļās.</w:t>
      </w:r>
    </w:p>
    <w:p w:rsidR="004600BE" w:rsidRPr="00DA687B" w:rsidRDefault="008A7A0F" w:rsidP="004600BE">
      <w:pPr>
        <w:numPr>
          <w:ilvl w:val="0"/>
          <w:numId w:val="39"/>
        </w:numPr>
        <w:spacing w:after="120"/>
        <w:jc w:val="both"/>
        <w:rPr>
          <w:lang w:val="lv-LV"/>
        </w:rPr>
      </w:pPr>
      <w:r w:rsidRPr="00DA687B">
        <w:rPr>
          <w:lang w:val="lv-LV"/>
        </w:rPr>
        <w:t xml:space="preserve">Komisija 2018.gada </w:t>
      </w:r>
      <w:r w:rsidR="004600BE" w:rsidRPr="00DA687B">
        <w:rPr>
          <w:lang w:val="lv-LV"/>
        </w:rPr>
        <w:t>14.</w:t>
      </w:r>
      <w:r w:rsidRPr="00DA687B">
        <w:rPr>
          <w:lang w:val="lv-LV"/>
        </w:rPr>
        <w:t>februāra sēdē (prot.Nr.2) atvēra</w:t>
      </w:r>
      <w:r w:rsidR="004600BE" w:rsidRPr="00DA687B">
        <w:rPr>
          <w:lang w:val="lv-LV"/>
        </w:rPr>
        <w:t xml:space="preserve"> vienīgā pretendenta SIA „IEROČI”</w:t>
      </w:r>
      <w:r w:rsidRPr="00DA687B">
        <w:rPr>
          <w:lang w:val="lv-LV"/>
        </w:rPr>
        <w:t xml:space="preserve"> </w:t>
      </w:r>
      <w:r w:rsidR="004600BE" w:rsidRPr="00DA687B">
        <w:rPr>
          <w:lang w:val="lv-LV"/>
        </w:rPr>
        <w:t>iesniegto piedāvājumu un konstatēja, ka pretendents piedāvā šādu līgumcenu</w:t>
      </w:r>
      <w:r w:rsidR="004600BE" w:rsidRPr="00DA687B">
        <w:rPr>
          <w:i/>
          <w:lang w:val="lv-LV"/>
        </w:rPr>
        <w:t xml:space="preserve"> </w:t>
      </w:r>
      <w:proofErr w:type="spellStart"/>
      <w:r w:rsidR="004600BE" w:rsidRPr="00DA687B">
        <w:rPr>
          <w:i/>
          <w:lang w:val="lv-LV"/>
        </w:rPr>
        <w:t>euro</w:t>
      </w:r>
      <w:proofErr w:type="spellEnd"/>
      <w:r w:rsidR="004600BE" w:rsidRPr="00DA687B">
        <w:rPr>
          <w:lang w:val="lv-LV"/>
        </w:rPr>
        <w:t xml:space="preserve"> </w:t>
      </w:r>
      <w:r w:rsidR="004600BE" w:rsidRPr="00DA687B">
        <w:rPr>
          <w:bCs/>
          <w:lang w:val="lv-LV" w:eastAsia="ar-SA"/>
        </w:rPr>
        <w:t>bez pievienotās vērtības nodokļa</w:t>
      </w:r>
      <w:r w:rsidR="004600BE" w:rsidRPr="00DA687B">
        <w:rPr>
          <w:lang w:val="lv-LV"/>
        </w:rPr>
        <w:t>:</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3"/>
        <w:gridCol w:w="5085"/>
      </w:tblGrid>
      <w:tr w:rsidR="004600BE" w:rsidRPr="00DA687B" w:rsidTr="006C3047">
        <w:trPr>
          <w:trHeight w:val="333"/>
        </w:trPr>
        <w:tc>
          <w:tcPr>
            <w:tcW w:w="2283" w:type="pct"/>
            <w:vMerge w:val="restart"/>
            <w:shd w:val="clear" w:color="auto" w:fill="auto"/>
            <w:vAlign w:val="center"/>
          </w:tcPr>
          <w:p w:rsidR="004600BE" w:rsidRPr="00DA687B" w:rsidRDefault="004600BE" w:rsidP="006C3047">
            <w:pPr>
              <w:jc w:val="center"/>
              <w:rPr>
                <w:b/>
                <w:lang w:val="lv-LV"/>
              </w:rPr>
            </w:pPr>
            <w:r w:rsidRPr="00DA687B">
              <w:rPr>
                <w:b/>
                <w:lang w:val="lv-LV"/>
              </w:rPr>
              <w:t>Pretendenta nosaukums</w:t>
            </w:r>
          </w:p>
        </w:tc>
        <w:tc>
          <w:tcPr>
            <w:tcW w:w="2717" w:type="pct"/>
            <w:vMerge w:val="restart"/>
            <w:vAlign w:val="center"/>
          </w:tcPr>
          <w:p w:rsidR="004600BE" w:rsidRPr="00DA687B" w:rsidRDefault="004600BE" w:rsidP="006C3047">
            <w:pPr>
              <w:jc w:val="center"/>
              <w:rPr>
                <w:b/>
                <w:lang w:val="lv-LV"/>
              </w:rPr>
            </w:pPr>
            <w:r w:rsidRPr="00DA687B">
              <w:rPr>
                <w:b/>
                <w:lang w:val="lv-LV"/>
              </w:rPr>
              <w:t>Piedāvātā cena EUR bez PVN</w:t>
            </w:r>
          </w:p>
        </w:tc>
      </w:tr>
      <w:tr w:rsidR="004600BE" w:rsidRPr="00DA687B" w:rsidTr="00D76264">
        <w:trPr>
          <w:trHeight w:val="276"/>
        </w:trPr>
        <w:tc>
          <w:tcPr>
            <w:tcW w:w="2283" w:type="pct"/>
            <w:vMerge/>
            <w:shd w:val="clear" w:color="auto" w:fill="auto"/>
            <w:vAlign w:val="center"/>
          </w:tcPr>
          <w:p w:rsidR="004600BE" w:rsidRPr="00DA687B" w:rsidRDefault="004600BE" w:rsidP="006C3047">
            <w:pPr>
              <w:jc w:val="center"/>
              <w:rPr>
                <w:b/>
                <w:lang w:val="lv-LV"/>
              </w:rPr>
            </w:pPr>
          </w:p>
        </w:tc>
        <w:tc>
          <w:tcPr>
            <w:tcW w:w="2717" w:type="pct"/>
            <w:vMerge/>
          </w:tcPr>
          <w:p w:rsidR="004600BE" w:rsidRPr="00DA687B" w:rsidRDefault="004600BE" w:rsidP="006C3047">
            <w:pPr>
              <w:rPr>
                <w:lang w:val="lv-LV"/>
              </w:rPr>
            </w:pPr>
          </w:p>
        </w:tc>
      </w:tr>
      <w:tr w:rsidR="004600BE" w:rsidRPr="00DA687B" w:rsidTr="006C3047">
        <w:trPr>
          <w:trHeight w:val="88"/>
        </w:trPr>
        <w:tc>
          <w:tcPr>
            <w:tcW w:w="2283" w:type="pct"/>
            <w:shd w:val="clear" w:color="auto" w:fill="auto"/>
            <w:vAlign w:val="center"/>
          </w:tcPr>
          <w:p w:rsidR="004600BE" w:rsidRPr="00DA687B" w:rsidRDefault="004600BE" w:rsidP="006C3047">
            <w:pPr>
              <w:jc w:val="center"/>
              <w:rPr>
                <w:lang w:val="lv-LV"/>
              </w:rPr>
            </w:pPr>
            <w:r w:rsidRPr="00DA687B">
              <w:rPr>
                <w:lang w:val="lv-LV"/>
              </w:rPr>
              <w:t>SIA „IEROČI”</w:t>
            </w:r>
          </w:p>
        </w:tc>
        <w:tc>
          <w:tcPr>
            <w:tcW w:w="2717" w:type="pct"/>
            <w:vAlign w:val="center"/>
          </w:tcPr>
          <w:p w:rsidR="004600BE" w:rsidRPr="00DA687B" w:rsidRDefault="004600BE" w:rsidP="006C3047">
            <w:pPr>
              <w:jc w:val="center"/>
              <w:rPr>
                <w:lang w:val="lv-LV"/>
              </w:rPr>
            </w:pPr>
            <w:r w:rsidRPr="00DA687B">
              <w:rPr>
                <w:lang w:val="lv-LV"/>
              </w:rPr>
              <w:t>9 346,60</w:t>
            </w:r>
          </w:p>
        </w:tc>
      </w:tr>
    </w:tbl>
    <w:p w:rsidR="002C6A89" w:rsidRPr="00DA687B" w:rsidRDefault="002C6A89" w:rsidP="004600BE">
      <w:pPr>
        <w:numPr>
          <w:ilvl w:val="0"/>
          <w:numId w:val="39"/>
        </w:numPr>
        <w:spacing w:before="120" w:after="120"/>
        <w:jc w:val="both"/>
        <w:rPr>
          <w:lang w:val="lv-LV"/>
        </w:rPr>
      </w:pPr>
      <w:r w:rsidRPr="00DA687B">
        <w:rPr>
          <w:lang w:val="lv-LV"/>
        </w:rPr>
        <w:t>Komisija 2018.gada 14.februāra sēdē (prot.Nr.3) konstatēja, ka:</w:t>
      </w:r>
    </w:p>
    <w:p w:rsidR="004600BE" w:rsidRPr="00DA687B" w:rsidRDefault="004600BE" w:rsidP="00DA059E">
      <w:pPr>
        <w:numPr>
          <w:ilvl w:val="1"/>
          <w:numId w:val="39"/>
        </w:numPr>
        <w:spacing w:before="120" w:after="120"/>
        <w:jc w:val="both"/>
        <w:rPr>
          <w:lang w:val="lv-LV"/>
        </w:rPr>
      </w:pPr>
      <w:r w:rsidRPr="00DA687B">
        <w:rPr>
          <w:lang w:val="lv-LV"/>
        </w:rPr>
        <w:lastRenderedPageBreak/>
        <w:t>pretendenta SIA “IEROČI” piedāvājums ir cauršūts, caurauklots un noformēts atbilstoši Iepirkum</w:t>
      </w:r>
      <w:r w:rsidR="00DA059E" w:rsidRPr="00DA687B">
        <w:rPr>
          <w:lang w:val="lv-LV"/>
        </w:rPr>
        <w:t>a nolikumā noteiktajām prasībām;</w:t>
      </w:r>
    </w:p>
    <w:p w:rsidR="00DA059E" w:rsidRPr="00DA687B" w:rsidRDefault="008704BC" w:rsidP="00DA059E">
      <w:pPr>
        <w:numPr>
          <w:ilvl w:val="1"/>
          <w:numId w:val="39"/>
        </w:numPr>
        <w:spacing w:before="120" w:after="120"/>
        <w:jc w:val="both"/>
        <w:rPr>
          <w:lang w:val="lv-LV"/>
        </w:rPr>
      </w:pPr>
      <w:r w:rsidRPr="00DA687B">
        <w:rPr>
          <w:color w:val="000000"/>
          <w:lang w:val="lv-LV"/>
        </w:rPr>
        <w:t>pretendents SIA „</w:t>
      </w:r>
      <w:r w:rsidR="00EB5249" w:rsidRPr="00DA687B">
        <w:rPr>
          <w:color w:val="000000"/>
          <w:lang w:val="lv-LV"/>
        </w:rPr>
        <w:t>IEROČI</w:t>
      </w:r>
      <w:r w:rsidRPr="00DA687B">
        <w:rPr>
          <w:color w:val="000000"/>
          <w:lang w:val="lv-LV"/>
        </w:rPr>
        <w:t>”</w:t>
      </w:r>
      <w:r w:rsidRPr="00DA687B">
        <w:rPr>
          <w:lang w:val="lv-LV"/>
        </w:rPr>
        <w:t xml:space="preserve"> </w:t>
      </w:r>
      <w:r w:rsidR="00C108D3" w:rsidRPr="00DA687B">
        <w:rPr>
          <w:lang w:val="lv-LV"/>
        </w:rPr>
        <w:t>pilnībā atbilst Iepirkuma nolikumā izvirzītajām kvalifikācijas prasībām</w:t>
      </w:r>
      <w:r w:rsidR="00DA059E" w:rsidRPr="00DA687B">
        <w:rPr>
          <w:color w:val="000000"/>
          <w:lang w:val="lv-LV"/>
        </w:rPr>
        <w:t>.</w:t>
      </w:r>
    </w:p>
    <w:p w:rsidR="00DA059E" w:rsidRPr="00DA687B" w:rsidRDefault="00DA059E" w:rsidP="00DA059E">
      <w:pPr>
        <w:pStyle w:val="StyleStyle2Justified"/>
        <w:numPr>
          <w:ilvl w:val="0"/>
          <w:numId w:val="39"/>
        </w:numPr>
        <w:tabs>
          <w:tab w:val="clear" w:pos="1080"/>
          <w:tab w:val="left" w:pos="426"/>
        </w:tabs>
        <w:spacing w:before="120"/>
        <w:rPr>
          <w:szCs w:val="24"/>
        </w:rPr>
      </w:pPr>
      <w:r w:rsidRPr="00DA687B">
        <w:rPr>
          <w:szCs w:val="24"/>
        </w:rPr>
        <w:t>Komisija 2018.gada 14.februāra sēdē (prot.Nr.3) nolēma atzīt pretendenta SIA “IEROČI” tehnisko piedāvājumu par atbilstošu tehniskās specifikācijas prasībām.</w:t>
      </w:r>
    </w:p>
    <w:p w:rsidR="00DA059E" w:rsidRPr="00DA687B" w:rsidRDefault="00DA059E" w:rsidP="00DA059E">
      <w:pPr>
        <w:pStyle w:val="StyleStyle2Justified"/>
        <w:numPr>
          <w:ilvl w:val="0"/>
          <w:numId w:val="39"/>
        </w:numPr>
        <w:tabs>
          <w:tab w:val="clear" w:pos="1080"/>
          <w:tab w:val="left" w:pos="426"/>
        </w:tabs>
        <w:spacing w:before="120"/>
        <w:rPr>
          <w:szCs w:val="24"/>
        </w:rPr>
      </w:pPr>
      <w:r w:rsidRPr="00DA687B">
        <w:rPr>
          <w:szCs w:val="24"/>
        </w:rPr>
        <w:t>Komisija 2018.gada 14.februāra sēdē (prot.Nr.3) konstatēja, ka pretendenta SIA “IEROČI” finanšu piedāvājums atbilst Iepirkuma nolikuma un tehniskās specifikācijas prasībām un pretendents nav pieļāvis aritmētiskās kļūdas.</w:t>
      </w:r>
    </w:p>
    <w:p w:rsidR="00DA059E" w:rsidRPr="00DA687B" w:rsidRDefault="00DA059E" w:rsidP="00DA059E">
      <w:pPr>
        <w:pStyle w:val="StyleStyle2Justified"/>
        <w:numPr>
          <w:ilvl w:val="0"/>
          <w:numId w:val="39"/>
        </w:numPr>
        <w:tabs>
          <w:tab w:val="clear" w:pos="1080"/>
          <w:tab w:val="left" w:pos="426"/>
        </w:tabs>
        <w:spacing w:before="120"/>
        <w:rPr>
          <w:szCs w:val="24"/>
        </w:rPr>
      </w:pPr>
      <w:r w:rsidRPr="00DA687B">
        <w:rPr>
          <w:szCs w:val="24"/>
        </w:rPr>
        <w:t>Komisija 2018.gada 14.februāra sēdē (prot.Nr.3) konstatēja, ka:</w:t>
      </w:r>
    </w:p>
    <w:p w:rsidR="00DA059E" w:rsidRPr="00DA687B" w:rsidRDefault="00DA059E" w:rsidP="00DA059E">
      <w:pPr>
        <w:numPr>
          <w:ilvl w:val="1"/>
          <w:numId w:val="39"/>
        </w:numPr>
        <w:spacing w:before="120" w:after="120"/>
        <w:jc w:val="both"/>
        <w:rPr>
          <w:lang w:val="lv-LV"/>
        </w:rPr>
      </w:pPr>
      <w:r w:rsidRPr="00DA687B">
        <w:rPr>
          <w:lang w:val="lv-LV"/>
        </w:rPr>
        <w:t>Iepirkuma nolikuma 40.punkts noteic, ka piedāvājuma izvēles kritērijs ir normatīvo aktu un šī nolikuma prasībām atbilstošs saimnieciski visizdevīgākais piedāvājums, kuru noteiks ņemot vērā tikai cenu. Par saimnieciski visizdevīgāko piedāvājumu tiks atzīts piedāvājums ar viszemāko cenu.</w:t>
      </w:r>
    </w:p>
    <w:p w:rsidR="00DA059E" w:rsidRPr="00DA687B" w:rsidRDefault="00DA059E" w:rsidP="00DA059E">
      <w:pPr>
        <w:pStyle w:val="StyleStyle2Justified"/>
        <w:numPr>
          <w:ilvl w:val="1"/>
          <w:numId w:val="39"/>
        </w:numPr>
        <w:tabs>
          <w:tab w:val="clear" w:pos="1080"/>
          <w:tab w:val="left" w:pos="426"/>
        </w:tabs>
        <w:spacing w:before="120"/>
        <w:rPr>
          <w:szCs w:val="24"/>
        </w:rPr>
      </w:pPr>
      <w:r w:rsidRPr="00DA687B">
        <w:rPr>
          <w:szCs w:val="24"/>
        </w:rPr>
        <w:t xml:space="preserve">Pretendents SIA „IEROČI” kā vienīgais pretendents piedāvā šādu līgumcenu – EUR </w:t>
      </w:r>
      <w:r w:rsidRPr="00DA687B">
        <w:rPr>
          <w:szCs w:val="24"/>
          <w:lang w:val="en-US"/>
        </w:rPr>
        <w:t>9346,60 bez PVN.</w:t>
      </w:r>
    </w:p>
    <w:p w:rsidR="00DA059E" w:rsidRPr="00B72E4A" w:rsidRDefault="00DA059E" w:rsidP="00DA059E">
      <w:pPr>
        <w:widowControl w:val="0"/>
        <w:numPr>
          <w:ilvl w:val="0"/>
          <w:numId w:val="39"/>
        </w:numPr>
        <w:autoSpaceDE w:val="0"/>
        <w:autoSpaceDN w:val="0"/>
        <w:adjustRightInd w:val="0"/>
        <w:spacing w:after="60"/>
        <w:jc w:val="both"/>
        <w:rPr>
          <w:lang w:val="lv-LV"/>
        </w:rPr>
      </w:pPr>
      <w:r w:rsidRPr="00B72E4A">
        <w:rPr>
          <w:lang w:val="lv-LV"/>
        </w:rPr>
        <w:t>Pamatojoties uz Publisko iepirkumu likuma 9.panta astoto un devīto daļu, Komisija 2018.gada 14.februāra sēdē (prot.Nr.3) nolēma:</w:t>
      </w:r>
    </w:p>
    <w:p w:rsidR="00B72E4A" w:rsidRPr="00B72E4A" w:rsidRDefault="00DA059E" w:rsidP="00B72E4A">
      <w:pPr>
        <w:pStyle w:val="Style"/>
        <w:numPr>
          <w:ilvl w:val="1"/>
          <w:numId w:val="39"/>
        </w:numPr>
        <w:tabs>
          <w:tab w:val="left" w:pos="567"/>
        </w:tabs>
        <w:spacing w:after="120"/>
        <w:jc w:val="both"/>
        <w:rPr>
          <w:bCs/>
          <w:color w:val="000000"/>
          <w:sz w:val="24"/>
          <w:lang w:val="lv-LV" w:eastAsia="ar-SA"/>
        </w:rPr>
      </w:pPr>
      <w:r w:rsidRPr="00B72E4A">
        <w:rPr>
          <w:sz w:val="24"/>
          <w:lang w:val="lv-LV"/>
        </w:rPr>
        <w:t xml:space="preserve">atzīt SIA “IEROČI”, </w:t>
      </w:r>
      <w:proofErr w:type="spellStart"/>
      <w:r w:rsidRPr="00B72E4A">
        <w:rPr>
          <w:sz w:val="24"/>
          <w:lang w:val="lv-LV"/>
        </w:rPr>
        <w:t>reģ.Nr</w:t>
      </w:r>
      <w:proofErr w:type="spellEnd"/>
      <w:r w:rsidRPr="00B72E4A">
        <w:rPr>
          <w:sz w:val="24"/>
          <w:lang w:val="lv-LV"/>
        </w:rPr>
        <w:t>.</w:t>
      </w:r>
      <w:r w:rsidRPr="00B72E4A">
        <w:rPr>
          <w:color w:val="363636"/>
          <w:sz w:val="24"/>
          <w:shd w:val="clear" w:color="auto" w:fill="FFFFFF"/>
          <w:lang w:val="lv-LV"/>
        </w:rPr>
        <w:t xml:space="preserve"> </w:t>
      </w:r>
      <w:r w:rsidRPr="00B72E4A">
        <w:rPr>
          <w:sz w:val="24"/>
          <w:lang w:val="lv-LV"/>
        </w:rPr>
        <w:t xml:space="preserve">49002000859, juridiskā adrese: Rīgas iela 15, Talsi, Talsu </w:t>
      </w:r>
      <w:proofErr w:type="spellStart"/>
      <w:r w:rsidRPr="00B72E4A">
        <w:rPr>
          <w:sz w:val="24"/>
          <w:lang w:val="lv-LV"/>
        </w:rPr>
        <w:t>nov</w:t>
      </w:r>
      <w:proofErr w:type="spellEnd"/>
      <w:r w:rsidRPr="00B72E4A">
        <w:rPr>
          <w:sz w:val="24"/>
          <w:lang w:val="lv-LV"/>
        </w:rPr>
        <w:t xml:space="preserve">., par pretendentu, kuram atbilstoši piedāvājuma izvēles kritērijam būtu piešķiramas līguma slēgšanas tiesības iepirkumā </w:t>
      </w:r>
      <w:r w:rsidR="00DA687B" w:rsidRPr="00B72E4A">
        <w:rPr>
          <w:sz w:val="24"/>
          <w:lang w:val="lv-LV"/>
        </w:rPr>
        <w:t>„</w:t>
      </w:r>
      <w:r w:rsidRPr="00B72E4A">
        <w:rPr>
          <w:bCs/>
          <w:color w:val="000000"/>
          <w:sz w:val="24"/>
          <w:lang w:val="lv-LV" w:eastAsia="ar-SA"/>
        </w:rPr>
        <w:t>Sporta ieroču munīcijas un mērķu piegāde Daugavpils Bērnu un jaunatnes sporta skolas vajadzībām</w:t>
      </w:r>
      <w:r w:rsidRPr="00B72E4A">
        <w:rPr>
          <w:sz w:val="24"/>
          <w:lang w:val="lv-LV"/>
        </w:rPr>
        <w:t>”, identifikācijas numurs DPD 2018/9</w:t>
      </w:r>
      <w:r w:rsidRPr="00B72E4A">
        <w:rPr>
          <w:iCs/>
          <w:sz w:val="24"/>
          <w:lang w:val="lv-LV"/>
        </w:rPr>
        <w:t>;</w:t>
      </w:r>
    </w:p>
    <w:p w:rsidR="00B72E4A" w:rsidRPr="00B72E4A" w:rsidRDefault="00DA059E" w:rsidP="00B72E4A">
      <w:pPr>
        <w:pStyle w:val="Style"/>
        <w:numPr>
          <w:ilvl w:val="1"/>
          <w:numId w:val="39"/>
        </w:numPr>
        <w:tabs>
          <w:tab w:val="left" w:pos="567"/>
        </w:tabs>
        <w:spacing w:after="120"/>
        <w:jc w:val="both"/>
        <w:rPr>
          <w:bCs/>
          <w:color w:val="000000"/>
          <w:sz w:val="24"/>
          <w:lang w:val="lv-LV" w:eastAsia="ar-SA"/>
        </w:rPr>
      </w:pPr>
      <w:r w:rsidRPr="00B72E4A">
        <w:rPr>
          <w:sz w:val="24"/>
          <w:lang w:val="lv-LV"/>
        </w:rPr>
        <w:t xml:space="preserve">uzdot iepirkuma komisijas loceklei </w:t>
      </w:r>
      <w:proofErr w:type="spellStart"/>
      <w:r w:rsidRPr="00B72E4A">
        <w:rPr>
          <w:sz w:val="24"/>
          <w:lang w:val="lv-LV"/>
        </w:rPr>
        <w:t>I.Leikumai</w:t>
      </w:r>
      <w:proofErr w:type="spellEnd"/>
      <w:r w:rsidRPr="00B72E4A">
        <w:rPr>
          <w:sz w:val="24"/>
          <w:lang w:val="lv-LV"/>
        </w:rPr>
        <w:t xml:space="preserve"> pārbaudīt Publisko iepirkumu likuma 9.panta astotajā daļā norādīto izslēdzošo apstākļu esamību attiecībā uz pretendentu </w:t>
      </w:r>
      <w:r w:rsidRPr="00B72E4A">
        <w:rPr>
          <w:bCs/>
          <w:sz w:val="24"/>
          <w:lang w:val="lv-LV" w:eastAsia="ar-SA"/>
        </w:rPr>
        <w:t>un nepieciešamības gadījumā sagatavot pretendentam paziņojumu par nodokļu parādu esību</w:t>
      </w:r>
      <w:r w:rsidRPr="00B72E4A">
        <w:rPr>
          <w:sz w:val="24"/>
          <w:lang w:val="lv-LV"/>
        </w:rPr>
        <w:t>;</w:t>
      </w:r>
    </w:p>
    <w:p w:rsidR="00DA059E" w:rsidRPr="00B72E4A" w:rsidRDefault="00DA059E" w:rsidP="00B72E4A">
      <w:pPr>
        <w:pStyle w:val="Style"/>
        <w:numPr>
          <w:ilvl w:val="1"/>
          <w:numId w:val="39"/>
        </w:numPr>
        <w:tabs>
          <w:tab w:val="left" w:pos="567"/>
        </w:tabs>
        <w:spacing w:after="120"/>
        <w:jc w:val="both"/>
        <w:rPr>
          <w:bCs/>
          <w:color w:val="000000"/>
          <w:sz w:val="24"/>
          <w:lang w:val="lv-LV" w:eastAsia="ar-SA"/>
        </w:rPr>
      </w:pPr>
      <w:r w:rsidRPr="00B72E4A">
        <w:rPr>
          <w:sz w:val="24"/>
          <w:lang w:val="lv-LV"/>
        </w:rPr>
        <w:t>atlikt lēmuma par uzvarētāju pieņemšanu līdz minētās informācijas pārbaudei.</w:t>
      </w:r>
    </w:p>
    <w:p w:rsidR="00A56A61" w:rsidRPr="00DA687B" w:rsidRDefault="00DA059E" w:rsidP="00A56A61">
      <w:pPr>
        <w:pStyle w:val="BodyTextIndent"/>
        <w:numPr>
          <w:ilvl w:val="0"/>
          <w:numId w:val="39"/>
        </w:numPr>
        <w:tabs>
          <w:tab w:val="left" w:pos="0"/>
        </w:tabs>
        <w:spacing w:before="120" w:after="120"/>
        <w:rPr>
          <w:bCs/>
          <w:sz w:val="24"/>
        </w:rPr>
      </w:pPr>
      <w:r w:rsidRPr="00DA687B">
        <w:rPr>
          <w:bCs/>
          <w:sz w:val="24"/>
        </w:rPr>
        <w:t xml:space="preserve">Komisijas locekle </w:t>
      </w:r>
      <w:proofErr w:type="spellStart"/>
      <w:r w:rsidRPr="00DA687B">
        <w:rPr>
          <w:bCs/>
          <w:sz w:val="24"/>
        </w:rPr>
        <w:t>I.Leikuma</w:t>
      </w:r>
      <w:proofErr w:type="spellEnd"/>
      <w:r w:rsidRPr="00DA687B">
        <w:rPr>
          <w:bCs/>
          <w:sz w:val="24"/>
        </w:rPr>
        <w:t xml:space="preserve"> ziņo, ka pamatojoties uz Publisko iepirkumu likuma 9.panta devīto daļu, izmantojot Ministru kabineta noteikto informācijas sistēmu </w:t>
      </w:r>
      <w:hyperlink r:id="rId9" w:history="1">
        <w:r w:rsidRPr="00DA687B">
          <w:rPr>
            <w:rStyle w:val="Hyperlink"/>
            <w:bCs/>
            <w:sz w:val="24"/>
          </w:rPr>
          <w:t>https://www.eis.gov.lv</w:t>
        </w:r>
      </w:hyperlink>
      <w:r w:rsidRPr="00DA687B">
        <w:rPr>
          <w:bCs/>
          <w:sz w:val="24"/>
        </w:rPr>
        <w:t xml:space="preserve">, 2018.gada 14.februārī ir izdrukājusi e-izziņas, kas apliecina, ka </w:t>
      </w:r>
      <w:r w:rsidRPr="00DA687B">
        <w:rPr>
          <w:sz w:val="24"/>
        </w:rPr>
        <w:t>attiecībā uz pretendentu SIA “IEROČI” nepastāv Publisko iepirkumu likuma 9.panta astotās daļas 1.punktā norādītais izslēgšanas nosacījums, bet pastāv Publisko iepirkumu likuma 9.panta astotās daļas 2.punktā norādītais izslēgšanas nosacījums</w:t>
      </w:r>
      <w:r w:rsidR="00A56A61" w:rsidRPr="00DA687B">
        <w:rPr>
          <w:sz w:val="24"/>
        </w:rPr>
        <w:t>.</w:t>
      </w:r>
      <w:r w:rsidRPr="00DA687B">
        <w:rPr>
          <w:sz w:val="24"/>
        </w:rPr>
        <w:t xml:space="preserve"> </w:t>
      </w:r>
      <w:r w:rsidR="00A56A61" w:rsidRPr="00DA687B">
        <w:rPr>
          <w:sz w:val="24"/>
        </w:rPr>
        <w:t>S</w:t>
      </w:r>
      <w:r w:rsidRPr="00DA687B">
        <w:rPr>
          <w:sz w:val="24"/>
        </w:rPr>
        <w:t xml:space="preserve">askaņā ar Valsts ieņēmumu dienesta publiskās nodokļu parādnieku datubāzes pēdējās datu aktualizācijas datumā (2018.gada 7.februārī) Ministru kabineta noteiktajā informācijas sistēmā ievietoto informāciju pretendentam SIA „IEROČI” piedāvājumu iesniegšanas termiņa pēdējā dienā (2018.gada 14.februārī) un arī dienā, kad pieņemts lēmums par iespējamu līguma slēgšanas tiesību piešķiršanu, (2018.gada 14.februārī) </w:t>
      </w:r>
      <w:r w:rsidR="00A56A61" w:rsidRPr="00DA687B">
        <w:rPr>
          <w:sz w:val="24"/>
        </w:rPr>
        <w:t>bija</w:t>
      </w:r>
      <w:r w:rsidRPr="00DA687B">
        <w:rPr>
          <w:sz w:val="24"/>
        </w:rPr>
        <w:t xml:space="preserve"> nodokļu parādi, tai skaitā valsts sociālās apdrošināšanas obligāto iemaksu parādi, kas kopsummā pārsniedz 150 </w:t>
      </w:r>
      <w:proofErr w:type="spellStart"/>
      <w:r w:rsidRPr="00DA687B">
        <w:rPr>
          <w:i/>
          <w:sz w:val="24"/>
        </w:rPr>
        <w:t>euro</w:t>
      </w:r>
      <w:proofErr w:type="spellEnd"/>
      <w:r w:rsidRPr="00DA687B">
        <w:rPr>
          <w:sz w:val="24"/>
        </w:rPr>
        <w:t>.</w:t>
      </w:r>
    </w:p>
    <w:p w:rsidR="00A56A61" w:rsidRPr="00DA687B" w:rsidRDefault="00A56A61" w:rsidP="00A56A61">
      <w:pPr>
        <w:pStyle w:val="BodyTextIndent"/>
        <w:numPr>
          <w:ilvl w:val="0"/>
          <w:numId w:val="39"/>
        </w:numPr>
        <w:tabs>
          <w:tab w:val="left" w:pos="0"/>
        </w:tabs>
        <w:spacing w:before="120" w:after="120"/>
        <w:rPr>
          <w:bCs/>
          <w:sz w:val="24"/>
        </w:rPr>
      </w:pPr>
      <w:r w:rsidRPr="00DA687B">
        <w:rPr>
          <w:sz w:val="24"/>
        </w:rPr>
        <w:t xml:space="preserve">Komisijas locekle </w:t>
      </w:r>
      <w:proofErr w:type="spellStart"/>
      <w:r w:rsidRPr="00DA687B">
        <w:rPr>
          <w:sz w:val="24"/>
        </w:rPr>
        <w:t>I.Leikuma</w:t>
      </w:r>
      <w:proofErr w:type="spellEnd"/>
      <w:r w:rsidRPr="00DA687B">
        <w:rPr>
          <w:sz w:val="24"/>
        </w:rPr>
        <w:t xml:space="preserve"> ziņo, ka 2018.gada 14.februārī pretendentam SIA „IEROČI” tika nosūtīta vēstule Nr.4.-1/58, kurā, pamatojoties uz Publisko iepirkumu likuma 9.panta desmitās daļas 2.punktu, vienpadsmitās daļas 1. un 3.punktu, lai apliecinātu, ka pretendentam piedāvājumu iesniegšanas termiņa pēdējā dienā (2018.gada 14.februārī) un dienā, kad pieņemts lēmums par iespējamu iepirkuma līguma slēgšanas tiesību piešķiršanu, (2018.gada 14.februārī) nebija nodokļu parādu, tai skaitā valsts sociālās apdrošināšanas obligāto iemaksu </w:t>
      </w:r>
      <w:r w:rsidRPr="00DA687B">
        <w:rPr>
          <w:sz w:val="24"/>
        </w:rPr>
        <w:lastRenderedPageBreak/>
        <w:t xml:space="preserve">parādu, kas kopsummā pārsniedz 150 </w:t>
      </w:r>
      <w:proofErr w:type="spellStart"/>
      <w:r w:rsidRPr="00DA687B">
        <w:rPr>
          <w:i/>
          <w:iCs/>
          <w:sz w:val="24"/>
        </w:rPr>
        <w:t>euro</w:t>
      </w:r>
      <w:proofErr w:type="spellEnd"/>
      <w:r w:rsidRPr="00DA687B">
        <w:rPr>
          <w:i/>
          <w:iCs/>
          <w:sz w:val="24"/>
        </w:rPr>
        <w:t>,</w:t>
      </w:r>
      <w:r w:rsidRPr="00DA687B">
        <w:rPr>
          <w:sz w:val="24"/>
        </w:rPr>
        <w:t xml:space="preserve"> iepirkuma komisija lūdz</w:t>
      </w:r>
      <w:r w:rsidR="00226E21">
        <w:rPr>
          <w:sz w:val="24"/>
        </w:rPr>
        <w:t>a</w:t>
      </w:r>
      <w:r w:rsidRPr="00DA687B">
        <w:rPr>
          <w:sz w:val="24"/>
        </w:rPr>
        <w:t xml:space="preserve"> 10 dienu laikā, proti, līdz 2018.gada 26.februārim (ieskaitot), iesniegt:</w:t>
      </w:r>
    </w:p>
    <w:p w:rsidR="00A56A61" w:rsidRPr="00DA687B" w:rsidRDefault="00A56A61" w:rsidP="00A56A61">
      <w:pPr>
        <w:ind w:firstLine="709"/>
        <w:jc w:val="both"/>
        <w:rPr>
          <w:lang w:val="lv-LV"/>
        </w:rPr>
      </w:pPr>
      <w:r w:rsidRPr="00DA687B">
        <w:rPr>
          <w:lang w:val="lv-LV"/>
        </w:rPr>
        <w:t>1) attiecīgās personas vai tās pārstāvja apliecinātu izdruku no Valsts ieņēmumu dienesta elektroniskās deklarēšanas sistēmas vai Valsts ieņēmumu dienesta izziņu par to, ka attiecīgajai personai nebija attiecīgo nodokļu parādu, tai skaitā valsts sociālās apdrošināšanas iemaksu parādu;</w:t>
      </w:r>
    </w:p>
    <w:p w:rsidR="00A56A61" w:rsidRPr="00DA687B" w:rsidRDefault="00A56A61" w:rsidP="00A56A61">
      <w:pPr>
        <w:ind w:firstLine="709"/>
        <w:jc w:val="both"/>
        <w:rPr>
          <w:lang w:val="lv-LV"/>
        </w:rPr>
      </w:pPr>
      <w:r w:rsidRPr="00DA687B">
        <w:rPr>
          <w:lang w:val="lv-LV"/>
        </w:rPr>
        <w:t xml:space="preserve">2) līdz piedāvājumu iesniegšanas termiņa pēdējai dienai vai dienai, kad pieņemts lēmums par iespējamu </w:t>
      </w:r>
      <w:r w:rsidR="00226E21">
        <w:rPr>
          <w:lang w:val="lv-LV"/>
        </w:rPr>
        <w:t>līguma</w:t>
      </w:r>
      <w:r w:rsidRPr="00DA687B">
        <w:rPr>
          <w:lang w:val="lv-LV"/>
        </w:rPr>
        <w:t xml:space="preserve"> slēgšanas tiesību piešķiršanu, — kopiju no Valsts ieņēmumu dienesta lēmuma par nodokļu samaksas termiņa pagarināšanu vai atlikšanu vai kopiju no vienošanās ar Valsts ieņēmumu dienestu par nodokļu parāda nomaksu, vai citus objektīvus pierādījumus par nodokļu parādu </w:t>
      </w:r>
      <w:proofErr w:type="spellStart"/>
      <w:r w:rsidRPr="00DA687B">
        <w:rPr>
          <w:lang w:val="lv-LV"/>
        </w:rPr>
        <w:t>neesību</w:t>
      </w:r>
      <w:proofErr w:type="spellEnd"/>
      <w:r w:rsidRPr="00DA687B">
        <w:rPr>
          <w:lang w:val="lv-LV"/>
        </w:rPr>
        <w:t>.</w:t>
      </w:r>
      <w:r w:rsidRPr="00DA687B">
        <w:rPr>
          <w:bCs/>
          <w:lang w:val="lv-LV"/>
        </w:rPr>
        <w:t xml:space="preserve"> </w:t>
      </w:r>
    </w:p>
    <w:p w:rsidR="00A56A61" w:rsidRPr="00DA687B" w:rsidRDefault="00A56A61" w:rsidP="00A56A61">
      <w:pPr>
        <w:pStyle w:val="StyleStyle2Justified"/>
        <w:numPr>
          <w:ilvl w:val="0"/>
          <w:numId w:val="39"/>
        </w:numPr>
        <w:tabs>
          <w:tab w:val="left" w:pos="426"/>
        </w:tabs>
        <w:spacing w:before="120"/>
        <w:rPr>
          <w:szCs w:val="24"/>
        </w:rPr>
      </w:pPr>
      <w:r w:rsidRPr="00DA687B">
        <w:rPr>
          <w:szCs w:val="24"/>
        </w:rPr>
        <w:t xml:space="preserve">Komisijas locekle </w:t>
      </w:r>
      <w:proofErr w:type="spellStart"/>
      <w:r w:rsidRPr="00DA687B">
        <w:rPr>
          <w:szCs w:val="24"/>
        </w:rPr>
        <w:t>I.Leikuma</w:t>
      </w:r>
      <w:proofErr w:type="spellEnd"/>
      <w:r w:rsidRPr="00DA687B">
        <w:rPr>
          <w:szCs w:val="24"/>
        </w:rPr>
        <w:t xml:space="preserve"> ziņo, ka 2018.gada 14.februārī pretendents SIA „IEROČI” iesniedza 2018.gada 14.februāra Valsts ieņēmuma dienesta izziņu par to, ka 2018.gada 14.februārī nodokļu maksātājam IEROČI SIA nav VID administrēto nodokļu (nodevu) parāda.</w:t>
      </w:r>
    </w:p>
    <w:p w:rsidR="00A56A61" w:rsidRPr="00DA687B" w:rsidRDefault="00A56A61" w:rsidP="00A56A61">
      <w:pPr>
        <w:pStyle w:val="StyleStyle2Justified"/>
        <w:numPr>
          <w:ilvl w:val="0"/>
          <w:numId w:val="39"/>
        </w:numPr>
        <w:tabs>
          <w:tab w:val="left" w:pos="426"/>
        </w:tabs>
        <w:spacing w:before="120"/>
        <w:rPr>
          <w:szCs w:val="24"/>
        </w:rPr>
      </w:pPr>
      <w:r w:rsidRPr="00DA687B">
        <w:rPr>
          <w:szCs w:val="24"/>
        </w:rPr>
        <w:t>Komisija veic iesniegt</w:t>
      </w:r>
      <w:r w:rsidR="00226E21">
        <w:rPr>
          <w:szCs w:val="24"/>
        </w:rPr>
        <w:t>ās</w:t>
      </w:r>
      <w:r w:rsidRPr="00DA687B">
        <w:rPr>
          <w:szCs w:val="24"/>
        </w:rPr>
        <w:t xml:space="preserve"> Valsts ieņēmumu dienesta izziņ</w:t>
      </w:r>
      <w:r w:rsidR="00226E21">
        <w:rPr>
          <w:szCs w:val="24"/>
        </w:rPr>
        <w:t>as</w:t>
      </w:r>
      <w:r w:rsidRPr="00DA687B">
        <w:rPr>
          <w:szCs w:val="24"/>
        </w:rPr>
        <w:t xml:space="preserve"> autentiskuma pārbaudi VID EDS sistēmā un konstatē, ka tā</w:t>
      </w:r>
      <w:r w:rsidR="00226E21">
        <w:rPr>
          <w:szCs w:val="24"/>
        </w:rPr>
        <w:t xml:space="preserve"> ir autentiska</w:t>
      </w:r>
      <w:r w:rsidRPr="00DA687B">
        <w:rPr>
          <w:szCs w:val="24"/>
        </w:rPr>
        <w:t>.</w:t>
      </w:r>
    </w:p>
    <w:p w:rsidR="00A56A61" w:rsidRPr="00DA687B" w:rsidRDefault="00A56A61" w:rsidP="00A56A61">
      <w:pPr>
        <w:numPr>
          <w:ilvl w:val="0"/>
          <w:numId w:val="39"/>
        </w:numPr>
        <w:spacing w:before="120" w:after="120"/>
        <w:jc w:val="both"/>
        <w:rPr>
          <w:lang w:val="lv-LV"/>
        </w:rPr>
      </w:pPr>
      <w:r w:rsidRPr="00DA687B">
        <w:rPr>
          <w:bCs/>
          <w:lang w:val="lv-LV"/>
        </w:rPr>
        <w:t>Komisija</w:t>
      </w:r>
      <w:r w:rsidRPr="00DA687B">
        <w:rPr>
          <w:lang w:val="lv-LV"/>
        </w:rPr>
        <w:t xml:space="preserve"> konstatē, ka tās rīcībā esošie dokumenti apliecina, ka attiecībā uz pretendentu SIA „IEROČI” nepastāv Publisko iepirkumu likuma 9.panta astotās daļas 2.punktā norādītais izslēgšanas nosacījums - </w:t>
      </w:r>
      <w:r w:rsidRPr="00DA687B">
        <w:rPr>
          <w:lang w:val="lv-LV" w:eastAsia="lv-LV"/>
        </w:rPr>
        <w:t>piedāvājumu iesniegšanas termiņa pēdējā dienā (2018.gada 14.februārī) un dienā, kad pieņemts lēmums par iespējamu iepirkuma līguma slēgšanas tiesību piešķiršanu, (2018.gada 14.februārī) pretendentam</w:t>
      </w:r>
      <w:r w:rsidRPr="00DA687B">
        <w:rPr>
          <w:lang w:val="lv-LV"/>
        </w:rPr>
        <w:t xml:space="preserve"> </w:t>
      </w:r>
      <w:r w:rsidRPr="00DA687B">
        <w:rPr>
          <w:bCs/>
          <w:lang w:val="lv-LV"/>
        </w:rPr>
        <w:t xml:space="preserve">SIA „IEROČI” </w:t>
      </w:r>
      <w:r w:rsidRPr="00DA687B">
        <w:rPr>
          <w:lang w:val="lv-LV" w:eastAsia="lv-LV"/>
        </w:rPr>
        <w:t xml:space="preserve">nav nodokļu parādi, tai skaitā valsts sociālās apdrošināšanas obligāto iemaksu parādi, kas kopsummā pārsniedz 150 </w:t>
      </w:r>
      <w:proofErr w:type="spellStart"/>
      <w:r w:rsidRPr="00DA687B">
        <w:rPr>
          <w:i/>
          <w:lang w:val="lv-LV" w:eastAsia="lv-LV"/>
        </w:rPr>
        <w:t>euro</w:t>
      </w:r>
      <w:proofErr w:type="spellEnd"/>
      <w:r w:rsidRPr="00DA687B">
        <w:rPr>
          <w:i/>
          <w:lang w:val="lv-LV" w:eastAsia="lv-LV"/>
        </w:rPr>
        <w:t>.</w:t>
      </w:r>
    </w:p>
    <w:p w:rsidR="00A56A61" w:rsidRPr="00DA687B" w:rsidRDefault="00A56A61" w:rsidP="00A56A61">
      <w:pPr>
        <w:pStyle w:val="StyleStyle2Justified"/>
        <w:numPr>
          <w:ilvl w:val="0"/>
          <w:numId w:val="39"/>
        </w:numPr>
        <w:tabs>
          <w:tab w:val="left" w:pos="426"/>
        </w:tabs>
        <w:spacing w:before="120"/>
        <w:rPr>
          <w:szCs w:val="24"/>
        </w:rPr>
      </w:pPr>
      <w:r w:rsidRPr="00DA687B">
        <w:rPr>
          <w:szCs w:val="24"/>
        </w:rPr>
        <w:t xml:space="preserve">Publisko iepirkumu likuma 9.panta astotās daļas 3.punktā noteiktā izslēdzošā apstākļa </w:t>
      </w:r>
      <w:proofErr w:type="spellStart"/>
      <w:r w:rsidRPr="00DA687B">
        <w:rPr>
          <w:szCs w:val="24"/>
        </w:rPr>
        <w:t>neesība</w:t>
      </w:r>
      <w:proofErr w:type="spellEnd"/>
      <w:r w:rsidRPr="00DA687B">
        <w:rPr>
          <w:szCs w:val="24"/>
        </w:rPr>
        <w:t xml:space="preserve"> attiecībā uz pretendentu ir pārbaudīta piedāvājumu atvēršanas sanāksmē (prot.Nr.2). Pirms lēmuma pieņemšanas Komisijas priekšsēdētājs A.Streiķis pārjautā komisijas locekļiem, vai vērtēšanas procesā nav atklājušies apstākļi, atbilstoši kuriem ir uzskatāms, ka kāds komisijas loceklis ir saistīts ar pretendentu Publisko iepirkumu likuma 25.panta pirmās daļas izpratnē. Komisijas locekļi atbild noraidoši.</w:t>
      </w:r>
    </w:p>
    <w:p w:rsidR="00A56A61" w:rsidRPr="00DA687B" w:rsidRDefault="00A56A61" w:rsidP="00A56A61">
      <w:pPr>
        <w:pStyle w:val="StyleStyle2Justified"/>
        <w:numPr>
          <w:ilvl w:val="0"/>
          <w:numId w:val="39"/>
        </w:numPr>
        <w:tabs>
          <w:tab w:val="left" w:pos="426"/>
        </w:tabs>
        <w:spacing w:before="120"/>
        <w:rPr>
          <w:szCs w:val="24"/>
        </w:rPr>
      </w:pPr>
      <w:r w:rsidRPr="00DA687B">
        <w:rPr>
          <w:szCs w:val="24"/>
        </w:rPr>
        <w:t>Komisija nekonstatē arī Publisko iepirkumu likuma 9.panta astotās daļas 4.punktā noteikto izslēdzošo apstākļu esību attiecībā uz pretendentu. Komisija konstatē, ka pretendents SIA „IEROČI” nav personālsabiedrības biedrs un pretendents nebalstās uz personu, lai apliecinātu, ka tā kvalifikācija atbilst paziņojumā par līgumu vai iepirkuma procedūras dokumentos noteiktajā</w:t>
      </w:r>
      <w:bookmarkStart w:id="0" w:name="_GoBack"/>
      <w:bookmarkEnd w:id="0"/>
      <w:r w:rsidRPr="00DA687B">
        <w:rPr>
          <w:szCs w:val="24"/>
        </w:rPr>
        <w:t>m prasībām.</w:t>
      </w:r>
    </w:p>
    <w:p w:rsidR="00A56A61" w:rsidRPr="00DA687B" w:rsidRDefault="00A56A61" w:rsidP="00A56A61">
      <w:pPr>
        <w:pStyle w:val="StyleStyle2Justified"/>
        <w:numPr>
          <w:ilvl w:val="0"/>
          <w:numId w:val="39"/>
        </w:numPr>
        <w:tabs>
          <w:tab w:val="left" w:pos="426"/>
        </w:tabs>
        <w:spacing w:before="120"/>
        <w:rPr>
          <w:szCs w:val="24"/>
        </w:rPr>
      </w:pPr>
      <w:r w:rsidRPr="00DA687B">
        <w:rPr>
          <w:szCs w:val="24"/>
        </w:rPr>
        <w:t>Komisijas locekļi izskata Komisijas rīcība esošos dokumentus un konsta</w:t>
      </w:r>
      <w:r w:rsidR="00DA687B" w:rsidRPr="00DA687B">
        <w:rPr>
          <w:szCs w:val="24"/>
        </w:rPr>
        <w:t>tē, ka attiecībā uz pretendentu</w:t>
      </w:r>
      <w:r w:rsidRPr="00DA687B">
        <w:rPr>
          <w:szCs w:val="24"/>
        </w:rPr>
        <w:t xml:space="preserve"> SIA „</w:t>
      </w:r>
      <w:r w:rsidR="00DA687B" w:rsidRPr="00DA687B">
        <w:rPr>
          <w:szCs w:val="24"/>
        </w:rPr>
        <w:t>IEROČI”</w:t>
      </w:r>
      <w:r w:rsidRPr="00DA687B">
        <w:rPr>
          <w:szCs w:val="24"/>
        </w:rPr>
        <w:t xml:space="preserve"> nepastāv Publisko iepirkumu likuma 9.panta astotajā daļā norādītie izslēgšanas nosacījumi. </w:t>
      </w:r>
    </w:p>
    <w:p w:rsidR="00DA687B" w:rsidRPr="00DA687B" w:rsidRDefault="00DA687B" w:rsidP="00DA687B">
      <w:pPr>
        <w:pStyle w:val="Style"/>
        <w:numPr>
          <w:ilvl w:val="0"/>
          <w:numId w:val="39"/>
        </w:numPr>
        <w:spacing w:before="120" w:after="120"/>
        <w:jc w:val="both"/>
        <w:rPr>
          <w:bCs/>
          <w:sz w:val="24"/>
          <w:lang w:val="lv-LV" w:eastAsia="ar-SA"/>
        </w:rPr>
      </w:pPr>
      <w:r w:rsidRPr="00DA687B">
        <w:rPr>
          <w:sz w:val="24"/>
          <w:lang w:val="lv-LV"/>
        </w:rPr>
        <w:t xml:space="preserve">Līdz ar minēto komisija konstatē, ka atbilstoši Iepirkuma nolikumā noteiktajam piedāvājuma izvēles kritērijam – </w:t>
      </w:r>
      <w:r w:rsidRPr="00DA687B">
        <w:rPr>
          <w:sz w:val="24"/>
          <w:lang w:val="lv-LV" w:eastAsia="ar-SA"/>
        </w:rPr>
        <w:t>saimnieciski visizdevīgākais piedāvājums, kuru nosaka ņemot vērā tikai cenu -</w:t>
      </w:r>
      <w:r w:rsidRPr="00DA687B">
        <w:rPr>
          <w:sz w:val="24"/>
          <w:lang w:val="lv-LV"/>
        </w:rPr>
        <w:t xml:space="preserve"> pretendents SIA “IEROČI” atzīstams par uzvarētāju iepirkumā „</w:t>
      </w:r>
      <w:r w:rsidRPr="00DA687B">
        <w:rPr>
          <w:bCs/>
          <w:color w:val="000000"/>
          <w:sz w:val="24"/>
          <w:lang w:val="lv-LV" w:eastAsia="ar-SA"/>
        </w:rPr>
        <w:t>Sporta ieroču munīcijas un mērķu piegāde Daugavpils Bērnu un jaunatnes sporta skolas vajadzībām</w:t>
      </w:r>
      <w:r w:rsidRPr="00DA687B">
        <w:rPr>
          <w:sz w:val="24"/>
          <w:lang w:val="lv-LV"/>
        </w:rPr>
        <w:t>”, identifikācijas numurs DPD 2018/9.</w:t>
      </w:r>
    </w:p>
    <w:p w:rsidR="00DA687B" w:rsidRPr="00DA687B" w:rsidRDefault="00DA687B" w:rsidP="00DA687B">
      <w:pPr>
        <w:pStyle w:val="Style"/>
        <w:numPr>
          <w:ilvl w:val="0"/>
          <w:numId w:val="39"/>
        </w:numPr>
        <w:spacing w:after="120"/>
        <w:jc w:val="both"/>
        <w:rPr>
          <w:sz w:val="24"/>
          <w:lang w:val="lv-LV"/>
        </w:rPr>
      </w:pPr>
      <w:r w:rsidRPr="00DA687B">
        <w:rPr>
          <w:sz w:val="24"/>
          <w:lang w:val="lv-LV"/>
        </w:rPr>
        <w:t xml:space="preserve">Pamatojoties uz Publisko iepirkumu likuma 9.panta septīto un trīspadsmito daļu, Iepirkuma nolikuma 40.punktu, Komisija </w:t>
      </w:r>
      <w:r w:rsidRPr="00DA687B">
        <w:rPr>
          <w:b/>
          <w:sz w:val="24"/>
          <w:lang w:val="lv-LV"/>
        </w:rPr>
        <w:t>nolemj:</w:t>
      </w:r>
    </w:p>
    <w:p w:rsidR="00DA687B" w:rsidRPr="00DA687B" w:rsidRDefault="00DA687B" w:rsidP="00DA687B">
      <w:pPr>
        <w:pStyle w:val="Style"/>
        <w:numPr>
          <w:ilvl w:val="1"/>
          <w:numId w:val="39"/>
        </w:numPr>
        <w:tabs>
          <w:tab w:val="left" w:pos="567"/>
        </w:tabs>
        <w:spacing w:after="120"/>
        <w:jc w:val="both"/>
        <w:rPr>
          <w:sz w:val="24"/>
          <w:lang w:val="lv-LV"/>
        </w:rPr>
      </w:pPr>
      <w:r w:rsidRPr="00DA687B">
        <w:rPr>
          <w:sz w:val="24"/>
          <w:lang w:val="lv-LV"/>
        </w:rPr>
        <w:t xml:space="preserve">atzīt </w:t>
      </w:r>
      <w:r w:rsidRPr="00DA687B">
        <w:rPr>
          <w:b/>
          <w:sz w:val="24"/>
          <w:lang w:val="lv-LV"/>
        </w:rPr>
        <w:t>SIA “IEROČI”</w:t>
      </w:r>
      <w:r w:rsidRPr="00DA687B">
        <w:rPr>
          <w:sz w:val="24"/>
          <w:lang w:val="lv-LV"/>
        </w:rPr>
        <w:t xml:space="preserve">, </w:t>
      </w:r>
      <w:proofErr w:type="spellStart"/>
      <w:r w:rsidRPr="00DA687B">
        <w:rPr>
          <w:sz w:val="24"/>
          <w:lang w:val="lv-LV"/>
        </w:rPr>
        <w:t>reģ.Nr</w:t>
      </w:r>
      <w:proofErr w:type="spellEnd"/>
      <w:r w:rsidRPr="00DA687B">
        <w:rPr>
          <w:sz w:val="24"/>
          <w:lang w:val="lv-LV"/>
        </w:rPr>
        <w:t>.</w:t>
      </w:r>
      <w:r w:rsidRPr="00DA687B">
        <w:rPr>
          <w:color w:val="363636"/>
          <w:sz w:val="24"/>
          <w:shd w:val="clear" w:color="auto" w:fill="FFFFFF"/>
          <w:lang w:val="lv-LV"/>
        </w:rPr>
        <w:t xml:space="preserve"> </w:t>
      </w:r>
      <w:r w:rsidRPr="00DA687B">
        <w:rPr>
          <w:sz w:val="24"/>
          <w:lang w:val="lv-LV"/>
        </w:rPr>
        <w:t xml:space="preserve">49002000859, juridiskā adrese: Rīgas iela 15, Talsi, Talsu </w:t>
      </w:r>
      <w:proofErr w:type="spellStart"/>
      <w:r w:rsidRPr="00DA687B">
        <w:rPr>
          <w:sz w:val="24"/>
          <w:lang w:val="lv-LV"/>
        </w:rPr>
        <w:t>nov</w:t>
      </w:r>
      <w:proofErr w:type="spellEnd"/>
      <w:r w:rsidRPr="00DA687B">
        <w:rPr>
          <w:sz w:val="24"/>
          <w:lang w:val="lv-LV"/>
        </w:rPr>
        <w:t>., LV-3201, par uzvarētāju iepirkumā „</w:t>
      </w:r>
      <w:r w:rsidRPr="00DA687B">
        <w:rPr>
          <w:bCs/>
          <w:color w:val="000000"/>
          <w:sz w:val="24"/>
          <w:lang w:val="lv-LV" w:eastAsia="ar-SA"/>
        </w:rPr>
        <w:t>Sporta ieroču munīcijas un mērķu piegāde Daugavpils Bērnu un jaunatnes sporta skolas vajadzībām</w:t>
      </w:r>
      <w:r w:rsidRPr="00DA687B">
        <w:rPr>
          <w:sz w:val="24"/>
          <w:lang w:val="lv-LV"/>
        </w:rPr>
        <w:t xml:space="preserve">”, identifikācijas </w:t>
      </w:r>
      <w:r w:rsidRPr="00DA687B">
        <w:rPr>
          <w:sz w:val="24"/>
          <w:lang w:val="lv-LV"/>
        </w:rPr>
        <w:lastRenderedPageBreak/>
        <w:t>numurs DPD 2018/9,</w:t>
      </w:r>
      <w:r w:rsidRPr="00DA687B">
        <w:rPr>
          <w:iCs/>
          <w:sz w:val="24"/>
          <w:lang w:val="lv-LV"/>
        </w:rPr>
        <w:t xml:space="preserve"> un piešķirt līguma slēgšanas tiesības par summu </w:t>
      </w:r>
      <w:r w:rsidRPr="00DA687B">
        <w:rPr>
          <w:b/>
          <w:iCs/>
          <w:sz w:val="24"/>
          <w:lang w:val="lv-LV"/>
        </w:rPr>
        <w:t>EUR 9346,60 bez PVN</w:t>
      </w:r>
      <w:r w:rsidRPr="00DA687B">
        <w:rPr>
          <w:iCs/>
          <w:sz w:val="24"/>
          <w:lang w:val="lv-LV"/>
        </w:rPr>
        <w:t>;</w:t>
      </w:r>
    </w:p>
    <w:p w:rsidR="00DA059E" w:rsidRPr="00DA687B" w:rsidRDefault="00DA687B" w:rsidP="00DA687B">
      <w:pPr>
        <w:pStyle w:val="Style"/>
        <w:numPr>
          <w:ilvl w:val="1"/>
          <w:numId w:val="39"/>
        </w:numPr>
        <w:tabs>
          <w:tab w:val="left" w:pos="567"/>
        </w:tabs>
        <w:spacing w:after="120"/>
        <w:jc w:val="both"/>
        <w:rPr>
          <w:sz w:val="24"/>
          <w:lang w:val="lv-LV"/>
        </w:rPr>
      </w:pPr>
      <w:r w:rsidRPr="00DA687B">
        <w:rPr>
          <w:sz w:val="24"/>
          <w:lang w:val="lv-LV"/>
        </w:rPr>
        <w:t xml:space="preserve">uzdot Komisijas loceklei </w:t>
      </w:r>
      <w:proofErr w:type="spellStart"/>
      <w:r w:rsidRPr="00DA687B">
        <w:rPr>
          <w:sz w:val="24"/>
          <w:lang w:val="lv-LV"/>
        </w:rPr>
        <w:t>I.Leikumai</w:t>
      </w:r>
      <w:proofErr w:type="spellEnd"/>
      <w:r w:rsidRPr="00DA687B">
        <w:rPr>
          <w:sz w:val="24"/>
          <w:lang w:val="lv-LV"/>
        </w:rPr>
        <w:t xml:space="preserve"> normatīvajos aktos noteiktajā k</w:t>
      </w:r>
      <w:r w:rsidR="00450A2D">
        <w:rPr>
          <w:sz w:val="24"/>
          <w:lang w:val="lv-LV"/>
        </w:rPr>
        <w:t>ārtībā un termiņā informēt</w:t>
      </w:r>
      <w:r w:rsidRPr="00DA687B">
        <w:rPr>
          <w:sz w:val="24"/>
          <w:lang w:val="lv-LV"/>
        </w:rPr>
        <w:t xml:space="preserve"> pretendentu par pieņemto lēmumu iepirkumā un noorganizēt šī lēmuma publicēšanu Daugavpils pilsētas domes tīmekļvietnē </w:t>
      </w:r>
      <w:hyperlink r:id="rId10" w:history="1">
        <w:r w:rsidRPr="00DA687B">
          <w:rPr>
            <w:rStyle w:val="Hyperlink"/>
            <w:sz w:val="24"/>
            <w:lang w:val="lv-LV"/>
          </w:rPr>
          <w:t>www.daugavpils.lv</w:t>
        </w:r>
      </w:hyperlink>
      <w:r w:rsidRPr="00DA687B">
        <w:rPr>
          <w:sz w:val="24"/>
          <w:lang w:val="lv-LV"/>
        </w:rPr>
        <w:t xml:space="preserve">, kā arī normatīvajos aktos noteiktajā kārtībā un termiņā sagatavot un publikāciju vadības sistēmā publicēt informatīvu paziņojumu par noslēgto </w:t>
      </w:r>
      <w:r w:rsidR="00450A2D">
        <w:rPr>
          <w:sz w:val="24"/>
          <w:lang w:val="lv-LV"/>
        </w:rPr>
        <w:t>līgumu</w:t>
      </w:r>
      <w:r w:rsidRPr="00DA687B">
        <w:rPr>
          <w:sz w:val="24"/>
          <w:lang w:val="lv-LV"/>
        </w:rPr>
        <w:t xml:space="preserve"> un ievietot Daugavpils pilsētas domes tīmekļvietnē </w:t>
      </w:r>
      <w:hyperlink r:id="rId11" w:history="1">
        <w:r w:rsidRPr="00DA687B">
          <w:rPr>
            <w:rStyle w:val="Hyperlink"/>
            <w:sz w:val="24"/>
            <w:lang w:val="lv-LV"/>
          </w:rPr>
          <w:t>www.daugavpils.lv</w:t>
        </w:r>
      </w:hyperlink>
      <w:r w:rsidRPr="00DA687B">
        <w:rPr>
          <w:sz w:val="24"/>
          <w:lang w:val="lv-LV"/>
        </w:rPr>
        <w:t xml:space="preserve"> noslēgt</w:t>
      </w:r>
      <w:r w:rsidR="00450A2D">
        <w:rPr>
          <w:sz w:val="24"/>
          <w:lang w:val="lv-LV"/>
        </w:rPr>
        <w:t>ā</w:t>
      </w:r>
      <w:r w:rsidRPr="00DA687B">
        <w:rPr>
          <w:sz w:val="24"/>
          <w:lang w:val="lv-LV"/>
        </w:rPr>
        <w:t xml:space="preserve"> iepirkuma līguma tekstu.</w:t>
      </w:r>
    </w:p>
    <w:p w:rsidR="00BF6CB5" w:rsidRPr="00DA687B" w:rsidRDefault="00BF6CB5" w:rsidP="00BF6CB5">
      <w:pPr>
        <w:pStyle w:val="BodyTextIndent"/>
        <w:tabs>
          <w:tab w:val="left" w:pos="0"/>
        </w:tabs>
        <w:spacing w:after="120"/>
        <w:ind w:left="360" w:firstLine="0"/>
        <w:rPr>
          <w:i/>
          <w:iCs/>
          <w:sz w:val="24"/>
        </w:rPr>
      </w:pPr>
      <w:r w:rsidRPr="00DA687B">
        <w:rPr>
          <w:i/>
          <w:iCs/>
          <w:sz w:val="24"/>
        </w:rPr>
        <w:t xml:space="preserve">Balsojums: </w:t>
      </w:r>
      <w:r w:rsidR="00E97514" w:rsidRPr="00DA687B">
        <w:rPr>
          <w:i/>
          <w:iCs/>
          <w:sz w:val="24"/>
        </w:rPr>
        <w:t>4</w:t>
      </w:r>
      <w:r w:rsidRPr="00DA687B">
        <w:rPr>
          <w:i/>
          <w:iCs/>
          <w:sz w:val="24"/>
        </w:rPr>
        <w:t xml:space="preserve"> balsis “par”, “pret” – nav.</w:t>
      </w:r>
    </w:p>
    <w:p w:rsidR="00BF6CB5" w:rsidRPr="00DA687B" w:rsidRDefault="006018D4" w:rsidP="00BF6CB5">
      <w:pPr>
        <w:pStyle w:val="BodyTextIndent"/>
        <w:tabs>
          <w:tab w:val="left" w:pos="0"/>
        </w:tabs>
        <w:spacing w:after="120"/>
        <w:ind w:left="360" w:firstLine="0"/>
        <w:rPr>
          <w:sz w:val="24"/>
        </w:rPr>
      </w:pPr>
      <w:r w:rsidRPr="00DA687B">
        <w:rPr>
          <w:sz w:val="24"/>
        </w:rPr>
        <w:t xml:space="preserve">SĒDE BEIDZAS </w:t>
      </w:r>
      <w:proofErr w:type="spellStart"/>
      <w:r w:rsidRPr="00DA687B">
        <w:rPr>
          <w:sz w:val="24"/>
        </w:rPr>
        <w:t>plkst</w:t>
      </w:r>
      <w:proofErr w:type="spellEnd"/>
      <w:r w:rsidRPr="00DA687B">
        <w:rPr>
          <w:sz w:val="24"/>
        </w:rPr>
        <w:t>. 1</w:t>
      </w:r>
      <w:r w:rsidR="002C6A89" w:rsidRPr="00DA687B">
        <w:rPr>
          <w:sz w:val="24"/>
        </w:rPr>
        <w:t>6</w:t>
      </w:r>
      <w:r w:rsidR="00BF6CB5" w:rsidRPr="00DA687B">
        <w:rPr>
          <w:sz w:val="24"/>
        </w:rPr>
        <w:t>:</w:t>
      </w:r>
      <w:r w:rsidR="002C6A89" w:rsidRPr="00DA687B">
        <w:rPr>
          <w:sz w:val="24"/>
        </w:rPr>
        <w:t>55</w:t>
      </w:r>
      <w:r w:rsidR="00BF6CB5" w:rsidRPr="00DA687B">
        <w:rPr>
          <w:sz w:val="24"/>
        </w:rPr>
        <w:t>.</w:t>
      </w:r>
    </w:p>
    <w:p w:rsidR="00E97514" w:rsidRPr="00DA687B" w:rsidRDefault="00E97514" w:rsidP="00E97514">
      <w:pPr>
        <w:spacing w:before="360" w:after="360"/>
        <w:ind w:left="11"/>
        <w:rPr>
          <w:lang w:val="lv-LV"/>
        </w:rPr>
      </w:pPr>
      <w:r w:rsidRPr="00DA687B">
        <w:rPr>
          <w:lang w:val="lv-LV"/>
        </w:rPr>
        <w:t>Komisijas priekšsēdētājs:</w:t>
      </w:r>
      <w:r w:rsidRPr="00DA687B">
        <w:rPr>
          <w:lang w:val="lv-LV"/>
        </w:rPr>
        <w:tab/>
      </w:r>
      <w:r w:rsidRPr="00DA687B">
        <w:rPr>
          <w:lang w:val="lv-LV"/>
        </w:rPr>
        <w:tab/>
      </w:r>
      <w:r w:rsidRPr="00DA687B">
        <w:rPr>
          <w:lang w:val="lv-LV"/>
        </w:rPr>
        <w:tab/>
      </w:r>
      <w:r w:rsidRPr="00DA687B">
        <w:rPr>
          <w:lang w:val="lv-LV"/>
        </w:rPr>
        <w:tab/>
      </w:r>
      <w:r w:rsidRPr="00DA687B">
        <w:rPr>
          <w:lang w:val="lv-LV"/>
        </w:rPr>
        <w:tab/>
      </w:r>
      <w:r w:rsidRPr="00DA687B">
        <w:rPr>
          <w:lang w:val="lv-LV"/>
        </w:rPr>
        <w:tab/>
      </w:r>
      <w:r w:rsidRPr="00DA687B">
        <w:rPr>
          <w:lang w:val="lv-LV"/>
        </w:rPr>
        <w:tab/>
      </w:r>
      <w:r w:rsidRPr="00DA687B">
        <w:rPr>
          <w:lang w:val="lv-LV"/>
        </w:rPr>
        <w:tab/>
        <w:t>A.Streiķis</w:t>
      </w:r>
    </w:p>
    <w:p w:rsidR="00E97514" w:rsidRPr="00DA687B" w:rsidRDefault="00E97514" w:rsidP="00E97514">
      <w:pPr>
        <w:spacing w:before="360" w:after="360"/>
        <w:ind w:left="11"/>
        <w:rPr>
          <w:lang w:val="lv-LV"/>
        </w:rPr>
      </w:pPr>
      <w:r w:rsidRPr="00DA687B">
        <w:rPr>
          <w:lang w:val="lv-LV"/>
        </w:rPr>
        <w:t>Komisijas locekļi:</w:t>
      </w:r>
      <w:r w:rsidRPr="00DA687B">
        <w:rPr>
          <w:lang w:val="lv-LV"/>
        </w:rPr>
        <w:tab/>
      </w:r>
      <w:r w:rsidRPr="00DA687B">
        <w:rPr>
          <w:lang w:val="lv-LV"/>
        </w:rPr>
        <w:tab/>
      </w:r>
      <w:r w:rsidRPr="00DA687B">
        <w:rPr>
          <w:lang w:val="lv-LV"/>
        </w:rPr>
        <w:tab/>
      </w:r>
      <w:r w:rsidRPr="00DA687B">
        <w:rPr>
          <w:lang w:val="lv-LV"/>
        </w:rPr>
        <w:tab/>
      </w:r>
      <w:r w:rsidRPr="00DA687B">
        <w:rPr>
          <w:lang w:val="lv-LV"/>
        </w:rPr>
        <w:tab/>
      </w:r>
      <w:r w:rsidRPr="00DA687B">
        <w:rPr>
          <w:lang w:val="lv-LV"/>
        </w:rPr>
        <w:tab/>
      </w:r>
      <w:r w:rsidRPr="00DA687B">
        <w:rPr>
          <w:lang w:val="lv-LV"/>
        </w:rPr>
        <w:tab/>
      </w:r>
      <w:r w:rsidRPr="00DA687B">
        <w:rPr>
          <w:lang w:val="lv-LV"/>
        </w:rPr>
        <w:tab/>
      </w:r>
      <w:r w:rsidRPr="00DA687B">
        <w:rPr>
          <w:lang w:val="lv-LV"/>
        </w:rPr>
        <w:tab/>
      </w:r>
      <w:proofErr w:type="spellStart"/>
      <w:r w:rsidRPr="00DA687B">
        <w:rPr>
          <w:lang w:val="lv-LV"/>
        </w:rPr>
        <w:t>I.Leikuma</w:t>
      </w:r>
      <w:proofErr w:type="spellEnd"/>
    </w:p>
    <w:p w:rsidR="00E97514" w:rsidRPr="00DA687B" w:rsidRDefault="00E97514" w:rsidP="00E97514">
      <w:pPr>
        <w:spacing w:before="360" w:after="360"/>
        <w:rPr>
          <w:lang w:val="lv-LV"/>
        </w:rPr>
      </w:pPr>
      <w:r w:rsidRPr="00DA687B">
        <w:rPr>
          <w:lang w:val="lv-LV"/>
        </w:rPr>
        <w:tab/>
      </w:r>
      <w:r w:rsidRPr="00DA687B">
        <w:rPr>
          <w:lang w:val="lv-LV"/>
        </w:rPr>
        <w:tab/>
      </w:r>
      <w:r w:rsidRPr="00DA687B">
        <w:rPr>
          <w:lang w:val="lv-LV"/>
        </w:rPr>
        <w:tab/>
      </w:r>
      <w:r w:rsidRPr="00DA687B">
        <w:rPr>
          <w:lang w:val="lv-LV"/>
        </w:rPr>
        <w:tab/>
      </w:r>
      <w:r w:rsidRPr="00DA687B">
        <w:rPr>
          <w:lang w:val="lv-LV"/>
        </w:rPr>
        <w:tab/>
      </w:r>
      <w:r w:rsidRPr="00DA687B">
        <w:rPr>
          <w:lang w:val="lv-LV"/>
        </w:rPr>
        <w:tab/>
      </w:r>
      <w:r w:rsidRPr="00DA687B">
        <w:rPr>
          <w:lang w:val="lv-LV"/>
        </w:rPr>
        <w:tab/>
      </w:r>
      <w:r w:rsidRPr="00DA687B">
        <w:rPr>
          <w:lang w:val="lv-LV"/>
        </w:rPr>
        <w:tab/>
      </w:r>
      <w:r w:rsidRPr="00DA687B">
        <w:rPr>
          <w:lang w:val="lv-LV"/>
        </w:rPr>
        <w:tab/>
      </w:r>
      <w:r w:rsidRPr="00DA687B">
        <w:rPr>
          <w:lang w:val="lv-LV"/>
        </w:rPr>
        <w:tab/>
      </w:r>
      <w:r w:rsidRPr="00DA687B">
        <w:rPr>
          <w:lang w:val="lv-LV"/>
        </w:rPr>
        <w:tab/>
      </w:r>
      <w:proofErr w:type="spellStart"/>
      <w:r w:rsidRPr="00DA687B">
        <w:rPr>
          <w:lang w:val="lv-LV"/>
        </w:rPr>
        <w:t>I.Zarāne</w:t>
      </w:r>
      <w:proofErr w:type="spellEnd"/>
    </w:p>
    <w:p w:rsidR="00E97514" w:rsidRPr="00DA687B" w:rsidRDefault="00E97514" w:rsidP="00E97514">
      <w:pPr>
        <w:spacing w:before="360" w:after="360"/>
        <w:ind w:left="7200" w:firstLine="720"/>
        <w:rPr>
          <w:lang w:val="lv-LV"/>
        </w:rPr>
      </w:pPr>
      <w:proofErr w:type="spellStart"/>
      <w:r w:rsidRPr="00DA687B">
        <w:rPr>
          <w:lang w:val="lv-LV"/>
        </w:rPr>
        <w:t>I.Utināns</w:t>
      </w:r>
      <w:proofErr w:type="spellEnd"/>
    </w:p>
    <w:p w:rsidR="00BF52F7" w:rsidRPr="00DA687B" w:rsidRDefault="00BF52F7" w:rsidP="00E97514">
      <w:pPr>
        <w:pStyle w:val="BodyTextIndent"/>
        <w:tabs>
          <w:tab w:val="left" w:pos="0"/>
        </w:tabs>
        <w:spacing w:before="120" w:after="480"/>
        <w:ind w:left="357" w:firstLine="0"/>
        <w:rPr>
          <w:sz w:val="24"/>
        </w:rPr>
      </w:pPr>
    </w:p>
    <w:sectPr w:rsidR="00BF52F7" w:rsidRPr="00DA687B" w:rsidSect="00E97514">
      <w:headerReference w:type="even" r:id="rId12"/>
      <w:headerReference w:type="default" r:id="rId13"/>
      <w:footerReference w:type="even" r:id="rId14"/>
      <w:footerReference w:type="default" r:id="rId15"/>
      <w:footerReference w:type="first" r:id="rId16"/>
      <w:pgSz w:w="11906" w:h="16838"/>
      <w:pgMar w:top="1134" w:right="851" w:bottom="1134" w:left="1701"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54E" w:rsidRDefault="00E3154E">
      <w:pPr>
        <w:pStyle w:val="BodyText2"/>
      </w:pPr>
      <w:r>
        <w:separator/>
      </w:r>
    </w:p>
  </w:endnote>
  <w:endnote w:type="continuationSeparator" w:id="0">
    <w:p w:rsidR="00E3154E" w:rsidRDefault="00E3154E">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RimTimes">
    <w:altName w:val="Courier New"/>
    <w:charset w:val="00"/>
    <w:family w:val="auto"/>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D89" w:rsidRDefault="00D70D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70D89" w:rsidRDefault="00D70D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7048962"/>
      <w:docPartObj>
        <w:docPartGallery w:val="Page Numbers (Bottom of Page)"/>
        <w:docPartUnique/>
      </w:docPartObj>
    </w:sdtPr>
    <w:sdtEndPr>
      <w:rPr>
        <w:noProof/>
        <w:sz w:val="23"/>
        <w:szCs w:val="23"/>
      </w:rPr>
    </w:sdtEndPr>
    <w:sdtContent>
      <w:p w:rsidR="00D70D89" w:rsidRPr="00AB5702" w:rsidRDefault="00D70D89">
        <w:pPr>
          <w:pStyle w:val="Footer"/>
          <w:jc w:val="center"/>
          <w:rPr>
            <w:sz w:val="23"/>
            <w:szCs w:val="23"/>
          </w:rPr>
        </w:pPr>
        <w:r w:rsidRPr="00AB5702">
          <w:rPr>
            <w:sz w:val="23"/>
            <w:szCs w:val="23"/>
          </w:rPr>
          <w:fldChar w:fldCharType="begin"/>
        </w:r>
        <w:r w:rsidRPr="00AB5702">
          <w:rPr>
            <w:sz w:val="23"/>
            <w:szCs w:val="23"/>
          </w:rPr>
          <w:instrText xml:space="preserve"> PAGE   \* MERGEFORMAT </w:instrText>
        </w:r>
        <w:r w:rsidRPr="00AB5702">
          <w:rPr>
            <w:sz w:val="23"/>
            <w:szCs w:val="23"/>
          </w:rPr>
          <w:fldChar w:fldCharType="separate"/>
        </w:r>
        <w:r w:rsidR="00B72E4A">
          <w:rPr>
            <w:noProof/>
            <w:sz w:val="23"/>
            <w:szCs w:val="23"/>
          </w:rPr>
          <w:t>2</w:t>
        </w:r>
        <w:r w:rsidRPr="00AB5702">
          <w:rPr>
            <w:noProof/>
            <w:sz w:val="23"/>
            <w:szCs w:val="23"/>
          </w:rPr>
          <w:fldChar w:fldCharType="end"/>
        </w:r>
      </w:p>
    </w:sdtContent>
  </w:sdt>
  <w:p w:rsidR="00D70D89" w:rsidRDefault="00D70D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D89" w:rsidRDefault="00D70D89">
    <w:pPr>
      <w:pStyle w:val="Footer"/>
      <w:jc w:val="center"/>
    </w:pPr>
  </w:p>
  <w:p w:rsidR="00D70D89" w:rsidRDefault="00D70D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54E" w:rsidRDefault="00E3154E">
      <w:pPr>
        <w:pStyle w:val="BodyText2"/>
      </w:pPr>
      <w:r>
        <w:separator/>
      </w:r>
    </w:p>
  </w:footnote>
  <w:footnote w:type="continuationSeparator" w:id="0">
    <w:p w:rsidR="00E3154E" w:rsidRDefault="00E3154E">
      <w:pPr>
        <w:pStyle w:val="BodyText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D89" w:rsidRDefault="00D70D8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D70D89" w:rsidRDefault="00D70D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D89" w:rsidRDefault="00D70D89">
    <w:pPr>
      <w:pStyle w:val="Header"/>
      <w:framePr w:wrap="around" w:vAnchor="text" w:hAnchor="margin" w:xAlign="center" w:y="1"/>
      <w:rPr>
        <w:rStyle w:val="PageNumber"/>
      </w:rPr>
    </w:pPr>
  </w:p>
  <w:p w:rsidR="00D70D89" w:rsidRDefault="00D70D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4829464"/>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3"/>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2">
    <w:nsid w:val="00000003"/>
    <w:multiLevelType w:val="singleLevel"/>
    <w:tmpl w:val="00000003"/>
    <w:name w:val="WW8Num3"/>
    <w:lvl w:ilvl="0">
      <w:numFmt w:val="bullet"/>
      <w:lvlText w:val=""/>
      <w:lvlJc w:val="left"/>
      <w:pPr>
        <w:tabs>
          <w:tab w:val="num" w:pos="0"/>
        </w:tabs>
      </w:pPr>
      <w:rPr>
        <w:rFonts w:ascii="Symbol" w:hAnsi="Symbol"/>
      </w:rPr>
    </w:lvl>
  </w:abstractNum>
  <w:abstractNum w:abstractNumId="3">
    <w:nsid w:val="00E17366"/>
    <w:multiLevelType w:val="multilevel"/>
    <w:tmpl w:val="DAFE002E"/>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69409CC"/>
    <w:multiLevelType w:val="multilevel"/>
    <w:tmpl w:val="0706DE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0F7C2947"/>
    <w:multiLevelType w:val="multilevel"/>
    <w:tmpl w:val="86F6113E"/>
    <w:lvl w:ilvl="0">
      <w:start w:val="10"/>
      <w:numFmt w:val="decimal"/>
      <w:lvlText w:val="%1."/>
      <w:lvlJc w:val="left"/>
      <w:pPr>
        <w:ind w:left="600" w:hanging="600"/>
      </w:pPr>
      <w:rPr>
        <w:rFonts w:hint="default"/>
        <w:color w:val="auto"/>
        <w:sz w:val="23"/>
      </w:rPr>
    </w:lvl>
    <w:lvl w:ilvl="1">
      <w:start w:val="10"/>
      <w:numFmt w:val="decimal"/>
      <w:lvlText w:val="%1.%2."/>
      <w:lvlJc w:val="left"/>
      <w:pPr>
        <w:ind w:left="600" w:hanging="600"/>
      </w:pPr>
      <w:rPr>
        <w:rFonts w:hint="default"/>
        <w:color w:val="auto"/>
        <w:sz w:val="23"/>
      </w:rPr>
    </w:lvl>
    <w:lvl w:ilvl="2">
      <w:start w:val="1"/>
      <w:numFmt w:val="decimal"/>
      <w:lvlText w:val="%1.%2.%3."/>
      <w:lvlJc w:val="left"/>
      <w:pPr>
        <w:ind w:left="720" w:hanging="720"/>
      </w:pPr>
      <w:rPr>
        <w:rFonts w:hint="default"/>
        <w:color w:val="auto"/>
        <w:sz w:val="23"/>
      </w:rPr>
    </w:lvl>
    <w:lvl w:ilvl="3">
      <w:start w:val="1"/>
      <w:numFmt w:val="decimal"/>
      <w:lvlText w:val="%1.%2.%3.%4."/>
      <w:lvlJc w:val="left"/>
      <w:pPr>
        <w:ind w:left="720" w:hanging="720"/>
      </w:pPr>
      <w:rPr>
        <w:rFonts w:hint="default"/>
        <w:color w:val="auto"/>
        <w:sz w:val="23"/>
      </w:rPr>
    </w:lvl>
    <w:lvl w:ilvl="4">
      <w:start w:val="1"/>
      <w:numFmt w:val="decimal"/>
      <w:lvlText w:val="%1.%2.%3.%4.%5."/>
      <w:lvlJc w:val="left"/>
      <w:pPr>
        <w:ind w:left="1080" w:hanging="1080"/>
      </w:pPr>
      <w:rPr>
        <w:rFonts w:hint="default"/>
        <w:color w:val="auto"/>
        <w:sz w:val="23"/>
      </w:rPr>
    </w:lvl>
    <w:lvl w:ilvl="5">
      <w:start w:val="1"/>
      <w:numFmt w:val="decimal"/>
      <w:lvlText w:val="%1.%2.%3.%4.%5.%6."/>
      <w:lvlJc w:val="left"/>
      <w:pPr>
        <w:ind w:left="1080" w:hanging="1080"/>
      </w:pPr>
      <w:rPr>
        <w:rFonts w:hint="default"/>
        <w:color w:val="auto"/>
        <w:sz w:val="23"/>
      </w:rPr>
    </w:lvl>
    <w:lvl w:ilvl="6">
      <w:start w:val="1"/>
      <w:numFmt w:val="decimal"/>
      <w:lvlText w:val="%1.%2.%3.%4.%5.%6.%7."/>
      <w:lvlJc w:val="left"/>
      <w:pPr>
        <w:ind w:left="1440" w:hanging="1440"/>
      </w:pPr>
      <w:rPr>
        <w:rFonts w:hint="default"/>
        <w:color w:val="auto"/>
        <w:sz w:val="23"/>
      </w:rPr>
    </w:lvl>
    <w:lvl w:ilvl="7">
      <w:start w:val="1"/>
      <w:numFmt w:val="decimal"/>
      <w:lvlText w:val="%1.%2.%3.%4.%5.%6.%7.%8."/>
      <w:lvlJc w:val="left"/>
      <w:pPr>
        <w:ind w:left="1440" w:hanging="1440"/>
      </w:pPr>
      <w:rPr>
        <w:rFonts w:hint="default"/>
        <w:color w:val="auto"/>
        <w:sz w:val="23"/>
      </w:rPr>
    </w:lvl>
    <w:lvl w:ilvl="8">
      <w:start w:val="1"/>
      <w:numFmt w:val="decimal"/>
      <w:lvlText w:val="%1.%2.%3.%4.%5.%6.%7.%8.%9."/>
      <w:lvlJc w:val="left"/>
      <w:pPr>
        <w:ind w:left="1800" w:hanging="1800"/>
      </w:pPr>
      <w:rPr>
        <w:rFonts w:hint="default"/>
        <w:color w:val="auto"/>
        <w:sz w:val="23"/>
      </w:rPr>
    </w:lvl>
  </w:abstractNum>
  <w:abstractNum w:abstractNumId="7">
    <w:nsid w:val="142E4AE4"/>
    <w:multiLevelType w:val="multilevel"/>
    <w:tmpl w:val="80CC7DFE"/>
    <w:lvl w:ilvl="0">
      <w:start w:val="1"/>
      <w:numFmt w:val="decimal"/>
      <w:lvlText w:val="%1."/>
      <w:lvlJc w:val="left"/>
      <w:pPr>
        <w:ind w:left="420" w:hanging="420"/>
      </w:pPr>
      <w:rPr>
        <w:rFonts w:hint="default"/>
        <w:b w:val="0"/>
      </w:rPr>
    </w:lvl>
    <w:lvl w:ilvl="1">
      <w:start w:val="1"/>
      <w:numFmt w:val="decimal"/>
      <w:lvlText w:val="%1.%2."/>
      <w:lvlJc w:val="left"/>
      <w:pPr>
        <w:ind w:left="819" w:hanging="420"/>
      </w:pPr>
      <w:rPr>
        <w:rFonts w:hint="default"/>
        <w:b w:val="0"/>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8">
    <w:nsid w:val="167708A7"/>
    <w:multiLevelType w:val="hybridMultilevel"/>
    <w:tmpl w:val="3C167E3C"/>
    <w:lvl w:ilvl="0" w:tplc="71A2CA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A32394"/>
    <w:multiLevelType w:val="multilevel"/>
    <w:tmpl w:val="B874B1C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4899"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AD50D86"/>
    <w:multiLevelType w:val="multilevel"/>
    <w:tmpl w:val="0E88F966"/>
    <w:lvl w:ilvl="0">
      <w:start w:val="10"/>
      <w:numFmt w:val="decimal"/>
      <w:lvlText w:val="%1"/>
      <w:lvlJc w:val="left"/>
      <w:pPr>
        <w:ind w:left="420" w:hanging="420"/>
      </w:pPr>
      <w:rPr>
        <w:rFonts w:hint="default"/>
      </w:rPr>
    </w:lvl>
    <w:lvl w:ilvl="1">
      <w:start w:val="7"/>
      <w:numFmt w:val="decimal"/>
      <w:lvlText w:val="%1.%2"/>
      <w:lvlJc w:val="left"/>
      <w:pPr>
        <w:ind w:left="819" w:hanging="420"/>
      </w:pPr>
      <w:rPr>
        <w:rFonts w:hint="default"/>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11">
    <w:nsid w:val="1B611CA6"/>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C5937A4"/>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225D7285"/>
    <w:multiLevelType w:val="multilevel"/>
    <w:tmpl w:val="716A6566"/>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6651ACC"/>
    <w:multiLevelType w:val="multilevel"/>
    <w:tmpl w:val="3306BA28"/>
    <w:lvl w:ilvl="0">
      <w:start w:val="3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6D15262"/>
    <w:multiLevelType w:val="multilevel"/>
    <w:tmpl w:val="64A44334"/>
    <w:lvl w:ilvl="0">
      <w:start w:val="2"/>
      <w:numFmt w:val="decimal"/>
      <w:lvlText w:val="%1"/>
      <w:lvlJc w:val="left"/>
      <w:pPr>
        <w:ind w:left="360" w:hanging="360"/>
      </w:pPr>
    </w:lvl>
    <w:lvl w:ilvl="1">
      <w:start w:val="6"/>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nsid w:val="2F9B0756"/>
    <w:multiLevelType w:val="multilevel"/>
    <w:tmpl w:val="19FC615E"/>
    <w:lvl w:ilvl="0">
      <w:start w:val="1"/>
      <w:numFmt w:val="decimal"/>
      <w:lvlText w:val="%1."/>
      <w:lvlJc w:val="left"/>
      <w:pPr>
        <w:tabs>
          <w:tab w:val="num" w:pos="1129"/>
        </w:tabs>
        <w:ind w:left="1129" w:hanging="360"/>
      </w:pPr>
      <w:rPr>
        <w:rFonts w:hint="default"/>
      </w:rPr>
    </w:lvl>
    <w:lvl w:ilvl="1">
      <w:start w:val="2"/>
      <w:numFmt w:val="decimal"/>
      <w:isLgl/>
      <w:lvlText w:val="%1.%2."/>
      <w:lvlJc w:val="left"/>
      <w:pPr>
        <w:tabs>
          <w:tab w:val="num" w:pos="1189"/>
        </w:tabs>
        <w:ind w:left="1189" w:hanging="420"/>
      </w:pPr>
      <w:rPr>
        <w:rFonts w:hint="default"/>
      </w:rPr>
    </w:lvl>
    <w:lvl w:ilvl="2">
      <w:start w:val="1"/>
      <w:numFmt w:val="decimal"/>
      <w:isLgl/>
      <w:lvlText w:val="%1.%2.%3."/>
      <w:lvlJc w:val="left"/>
      <w:pPr>
        <w:tabs>
          <w:tab w:val="num" w:pos="1489"/>
        </w:tabs>
        <w:ind w:left="1489" w:hanging="720"/>
      </w:pPr>
      <w:rPr>
        <w:rFonts w:hint="default"/>
      </w:rPr>
    </w:lvl>
    <w:lvl w:ilvl="3">
      <w:start w:val="1"/>
      <w:numFmt w:val="decimal"/>
      <w:isLgl/>
      <w:lvlText w:val="%1.%2.%3.%4."/>
      <w:lvlJc w:val="left"/>
      <w:pPr>
        <w:tabs>
          <w:tab w:val="num" w:pos="1489"/>
        </w:tabs>
        <w:ind w:left="1489" w:hanging="720"/>
      </w:pPr>
      <w:rPr>
        <w:rFonts w:hint="default"/>
      </w:rPr>
    </w:lvl>
    <w:lvl w:ilvl="4">
      <w:start w:val="1"/>
      <w:numFmt w:val="decimal"/>
      <w:isLgl/>
      <w:lvlText w:val="%1.%2.%3.%4.%5."/>
      <w:lvlJc w:val="left"/>
      <w:pPr>
        <w:tabs>
          <w:tab w:val="num" w:pos="1849"/>
        </w:tabs>
        <w:ind w:left="1849" w:hanging="1080"/>
      </w:pPr>
      <w:rPr>
        <w:rFonts w:hint="default"/>
      </w:rPr>
    </w:lvl>
    <w:lvl w:ilvl="5">
      <w:start w:val="1"/>
      <w:numFmt w:val="decimal"/>
      <w:isLgl/>
      <w:lvlText w:val="%1.%2.%3.%4.%5.%6."/>
      <w:lvlJc w:val="left"/>
      <w:pPr>
        <w:tabs>
          <w:tab w:val="num" w:pos="1849"/>
        </w:tabs>
        <w:ind w:left="1849" w:hanging="1080"/>
      </w:pPr>
      <w:rPr>
        <w:rFonts w:hint="default"/>
      </w:rPr>
    </w:lvl>
    <w:lvl w:ilvl="6">
      <w:start w:val="1"/>
      <w:numFmt w:val="decimal"/>
      <w:isLgl/>
      <w:lvlText w:val="%1.%2.%3.%4.%5.%6.%7."/>
      <w:lvlJc w:val="left"/>
      <w:pPr>
        <w:tabs>
          <w:tab w:val="num" w:pos="2209"/>
        </w:tabs>
        <w:ind w:left="2209" w:hanging="1440"/>
      </w:pPr>
      <w:rPr>
        <w:rFonts w:hint="default"/>
      </w:rPr>
    </w:lvl>
    <w:lvl w:ilvl="7">
      <w:start w:val="1"/>
      <w:numFmt w:val="decimal"/>
      <w:isLgl/>
      <w:lvlText w:val="%1.%2.%3.%4.%5.%6.%7.%8."/>
      <w:lvlJc w:val="left"/>
      <w:pPr>
        <w:tabs>
          <w:tab w:val="num" w:pos="2209"/>
        </w:tabs>
        <w:ind w:left="2209" w:hanging="1440"/>
      </w:pPr>
      <w:rPr>
        <w:rFonts w:hint="default"/>
      </w:rPr>
    </w:lvl>
    <w:lvl w:ilvl="8">
      <w:start w:val="1"/>
      <w:numFmt w:val="decimal"/>
      <w:isLgl/>
      <w:lvlText w:val="%1.%2.%3.%4.%5.%6.%7.%8.%9."/>
      <w:lvlJc w:val="left"/>
      <w:pPr>
        <w:tabs>
          <w:tab w:val="num" w:pos="2569"/>
        </w:tabs>
        <w:ind w:left="2569" w:hanging="1800"/>
      </w:pPr>
      <w:rPr>
        <w:rFonts w:hint="default"/>
      </w:rPr>
    </w:lvl>
  </w:abstractNum>
  <w:abstractNum w:abstractNumId="17">
    <w:nsid w:val="3271530D"/>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8D17337"/>
    <w:multiLevelType w:val="multilevel"/>
    <w:tmpl w:val="91D4F80A"/>
    <w:lvl w:ilvl="0">
      <w:start w:val="2"/>
      <w:numFmt w:val="decimal"/>
      <w:lvlText w:val="%1."/>
      <w:lvlJc w:val="left"/>
      <w:pPr>
        <w:ind w:left="360" w:hanging="360"/>
      </w:pPr>
    </w:lvl>
    <w:lvl w:ilvl="1">
      <w:start w:val="7"/>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9">
    <w:nsid w:val="39984B3B"/>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3A2258D2"/>
    <w:multiLevelType w:val="hybridMultilevel"/>
    <w:tmpl w:val="6EE49FBA"/>
    <w:lvl w:ilvl="0" w:tplc="4094C118">
      <w:start w:val="1"/>
      <w:numFmt w:val="decimal"/>
      <w:lvlText w:val="%1."/>
      <w:lvlJc w:val="left"/>
      <w:pPr>
        <w:tabs>
          <w:tab w:val="num" w:pos="840"/>
        </w:tabs>
        <w:ind w:left="840" w:hanging="360"/>
      </w:pPr>
      <w:rPr>
        <w:rFonts w:hint="default"/>
        <w:b w:val="0"/>
        <w:i w:val="0"/>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1">
    <w:nsid w:val="3AAA49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4">
    <w:nsid w:val="3E417C0B"/>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400661B7"/>
    <w:multiLevelType w:val="hybridMultilevel"/>
    <w:tmpl w:val="20A26E0E"/>
    <w:lvl w:ilvl="0" w:tplc="88468F18">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084559F"/>
    <w:multiLevelType w:val="singleLevel"/>
    <w:tmpl w:val="05E6A43A"/>
    <w:lvl w:ilvl="0">
      <w:start w:val="1"/>
      <w:numFmt w:val="upperLetter"/>
      <w:pStyle w:val="Heading7"/>
      <w:lvlText w:val="%1."/>
      <w:lvlJc w:val="left"/>
      <w:pPr>
        <w:tabs>
          <w:tab w:val="num" w:pos="360"/>
        </w:tabs>
        <w:ind w:left="360" w:hanging="360"/>
      </w:pPr>
      <w:rPr>
        <w:rFonts w:hint="default"/>
      </w:rPr>
    </w:lvl>
  </w:abstractNum>
  <w:abstractNum w:abstractNumId="27">
    <w:nsid w:val="423D5516"/>
    <w:multiLevelType w:val="multilevel"/>
    <w:tmpl w:val="C89C8D20"/>
    <w:lvl w:ilvl="0">
      <w:start w:val="10"/>
      <w:numFmt w:val="decimal"/>
      <w:lvlText w:val="%1."/>
      <w:lvlJc w:val="left"/>
      <w:pPr>
        <w:ind w:left="600" w:hanging="600"/>
      </w:pPr>
      <w:rPr>
        <w:rFonts w:hint="default"/>
      </w:rPr>
    </w:lvl>
    <w:lvl w:ilvl="1">
      <w:start w:val="10"/>
      <w:numFmt w:val="decimal"/>
      <w:lvlText w:val="%1.%2."/>
      <w:lvlJc w:val="left"/>
      <w:pPr>
        <w:ind w:left="600" w:hanging="60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2476DCE"/>
    <w:multiLevelType w:val="multilevel"/>
    <w:tmpl w:val="C36236CE"/>
    <w:lvl w:ilvl="0">
      <w:start w:val="1"/>
      <w:numFmt w:val="decimal"/>
      <w:lvlText w:val="%1."/>
      <w:lvlJc w:val="left"/>
      <w:pPr>
        <w:tabs>
          <w:tab w:val="num" w:pos="3780"/>
        </w:tabs>
        <w:ind w:left="3780" w:hanging="360"/>
      </w:pPr>
    </w:lvl>
    <w:lvl w:ilvl="1">
      <w:start w:val="7"/>
      <w:numFmt w:val="decimal"/>
      <w:isLgl/>
      <w:lvlText w:val="%1.%2."/>
      <w:lvlJc w:val="left"/>
      <w:pPr>
        <w:tabs>
          <w:tab w:val="num" w:pos="3780"/>
        </w:tabs>
        <w:ind w:left="3780" w:hanging="360"/>
      </w:pPr>
      <w:rPr>
        <w:rFonts w:hint="default"/>
      </w:rPr>
    </w:lvl>
    <w:lvl w:ilvl="2">
      <w:start w:val="1"/>
      <w:numFmt w:val="decimal"/>
      <w:isLgl/>
      <w:lvlText w:val="%1.%2.%3."/>
      <w:lvlJc w:val="left"/>
      <w:pPr>
        <w:tabs>
          <w:tab w:val="num" w:pos="4140"/>
        </w:tabs>
        <w:ind w:left="4140" w:hanging="720"/>
      </w:pPr>
      <w:rPr>
        <w:rFonts w:hint="default"/>
      </w:rPr>
    </w:lvl>
    <w:lvl w:ilvl="3">
      <w:start w:val="1"/>
      <w:numFmt w:val="decimal"/>
      <w:isLgl/>
      <w:lvlText w:val="%1.%2.%3.%4."/>
      <w:lvlJc w:val="left"/>
      <w:pPr>
        <w:tabs>
          <w:tab w:val="num" w:pos="4140"/>
        </w:tabs>
        <w:ind w:left="4140" w:hanging="720"/>
      </w:pPr>
      <w:rPr>
        <w:rFonts w:hint="default"/>
      </w:rPr>
    </w:lvl>
    <w:lvl w:ilvl="4">
      <w:start w:val="1"/>
      <w:numFmt w:val="decimal"/>
      <w:isLgl/>
      <w:lvlText w:val="%1.%2.%3.%4.%5."/>
      <w:lvlJc w:val="left"/>
      <w:pPr>
        <w:tabs>
          <w:tab w:val="num" w:pos="4500"/>
        </w:tabs>
        <w:ind w:left="4500" w:hanging="1080"/>
      </w:pPr>
      <w:rPr>
        <w:rFonts w:hint="default"/>
      </w:rPr>
    </w:lvl>
    <w:lvl w:ilvl="5">
      <w:start w:val="1"/>
      <w:numFmt w:val="decimal"/>
      <w:isLgl/>
      <w:lvlText w:val="%1.%2.%3.%4.%5.%6."/>
      <w:lvlJc w:val="left"/>
      <w:pPr>
        <w:tabs>
          <w:tab w:val="num" w:pos="4500"/>
        </w:tabs>
        <w:ind w:left="4500" w:hanging="1080"/>
      </w:pPr>
      <w:rPr>
        <w:rFonts w:hint="default"/>
      </w:rPr>
    </w:lvl>
    <w:lvl w:ilvl="6">
      <w:start w:val="1"/>
      <w:numFmt w:val="decimal"/>
      <w:isLgl/>
      <w:lvlText w:val="%1.%2.%3.%4.%5.%6.%7."/>
      <w:lvlJc w:val="left"/>
      <w:pPr>
        <w:tabs>
          <w:tab w:val="num" w:pos="4860"/>
        </w:tabs>
        <w:ind w:left="4860" w:hanging="1440"/>
      </w:pPr>
      <w:rPr>
        <w:rFonts w:hint="default"/>
      </w:rPr>
    </w:lvl>
    <w:lvl w:ilvl="7">
      <w:start w:val="1"/>
      <w:numFmt w:val="decimal"/>
      <w:isLgl/>
      <w:lvlText w:val="%1.%2.%3.%4.%5.%6.%7.%8."/>
      <w:lvlJc w:val="left"/>
      <w:pPr>
        <w:tabs>
          <w:tab w:val="num" w:pos="4860"/>
        </w:tabs>
        <w:ind w:left="4860" w:hanging="1440"/>
      </w:pPr>
      <w:rPr>
        <w:rFonts w:hint="default"/>
      </w:rPr>
    </w:lvl>
    <w:lvl w:ilvl="8">
      <w:start w:val="1"/>
      <w:numFmt w:val="decimal"/>
      <w:isLgl/>
      <w:lvlText w:val="%1.%2.%3.%4.%5.%6.%7.%8.%9."/>
      <w:lvlJc w:val="left"/>
      <w:pPr>
        <w:tabs>
          <w:tab w:val="num" w:pos="5220"/>
        </w:tabs>
        <w:ind w:left="5220" w:hanging="1800"/>
      </w:pPr>
      <w:rPr>
        <w:rFonts w:hint="default"/>
      </w:rPr>
    </w:lvl>
  </w:abstractNum>
  <w:abstractNum w:abstractNumId="29">
    <w:nsid w:val="42F57A61"/>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4EB94BBD"/>
    <w:multiLevelType w:val="multilevel"/>
    <w:tmpl w:val="8ACC312C"/>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color w:val="000000" w:themeColor="text1"/>
      </w:rPr>
    </w:lvl>
    <w:lvl w:ilvl="2">
      <w:start w:val="1"/>
      <w:numFmt w:val="decimal"/>
      <w:lvlText w:val="%1.%2.%3."/>
      <w:lvlJc w:val="left"/>
      <w:pPr>
        <w:ind w:left="1800" w:hanging="720"/>
      </w:pPr>
      <w:rPr>
        <w:rFonts w:hint="default"/>
        <w:color w:val="000000" w:themeColor="text1"/>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nsid w:val="50742D2D"/>
    <w:multiLevelType w:val="multilevel"/>
    <w:tmpl w:val="E4D67A56"/>
    <w:lvl w:ilvl="0">
      <w:start w:val="9"/>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644" w:hanging="36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32">
    <w:nsid w:val="52D86265"/>
    <w:multiLevelType w:val="hybridMultilevel"/>
    <w:tmpl w:val="FBC08B24"/>
    <w:lvl w:ilvl="0" w:tplc="DEDC420C">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544352DF"/>
    <w:multiLevelType w:val="singleLevel"/>
    <w:tmpl w:val="D640E590"/>
    <w:lvl w:ilvl="0">
      <w:start w:val="1"/>
      <w:numFmt w:val="decimal"/>
      <w:lvlText w:val="%1."/>
      <w:legacy w:legacy="1" w:legacySpace="0" w:legacyIndent="0"/>
      <w:lvlJc w:val="left"/>
      <w:rPr>
        <w:rFonts w:ascii="Times New Roman" w:hAnsi="Times New Roman" w:hint="default"/>
      </w:rPr>
    </w:lvl>
  </w:abstractNum>
  <w:abstractNum w:abstractNumId="34">
    <w:nsid w:val="555D21A9"/>
    <w:multiLevelType w:val="multilevel"/>
    <w:tmpl w:val="1D1AC5F4"/>
    <w:lvl w:ilvl="0">
      <w:start w:val="3"/>
      <w:numFmt w:val="decimal"/>
      <w:lvlText w:val="%1."/>
      <w:lvlJc w:val="left"/>
      <w:pPr>
        <w:ind w:left="540" w:hanging="540"/>
      </w:pPr>
      <w:rPr>
        <w:rFonts w:hint="default"/>
        <w:b/>
        <w:color w:val="auto"/>
      </w:rPr>
    </w:lvl>
    <w:lvl w:ilvl="1">
      <w:start w:val="5"/>
      <w:numFmt w:val="decimal"/>
      <w:lvlText w:val="%1.%2."/>
      <w:lvlJc w:val="left"/>
      <w:pPr>
        <w:ind w:left="894" w:hanging="540"/>
      </w:pPr>
      <w:rPr>
        <w:rFonts w:hint="default"/>
        <w:b/>
        <w:color w:val="auto"/>
      </w:rPr>
    </w:lvl>
    <w:lvl w:ilvl="2">
      <w:start w:val="2"/>
      <w:numFmt w:val="decimal"/>
      <w:lvlText w:val="%1.%2.%3."/>
      <w:lvlJc w:val="left"/>
      <w:pPr>
        <w:ind w:left="1428" w:hanging="720"/>
      </w:pPr>
      <w:rPr>
        <w:rFonts w:hint="default"/>
        <w:b w:val="0"/>
        <w:color w:val="auto"/>
      </w:rPr>
    </w:lvl>
    <w:lvl w:ilvl="3">
      <w:start w:val="1"/>
      <w:numFmt w:val="decimal"/>
      <w:lvlText w:val="%1.%2.%3.%4."/>
      <w:lvlJc w:val="left"/>
      <w:pPr>
        <w:ind w:left="1782" w:hanging="720"/>
      </w:pPr>
      <w:rPr>
        <w:rFonts w:hint="default"/>
        <w:b/>
        <w:color w:val="auto"/>
      </w:rPr>
    </w:lvl>
    <w:lvl w:ilvl="4">
      <w:start w:val="1"/>
      <w:numFmt w:val="decimal"/>
      <w:lvlText w:val="%1.%2.%3.%4.%5."/>
      <w:lvlJc w:val="left"/>
      <w:pPr>
        <w:ind w:left="2496" w:hanging="1080"/>
      </w:pPr>
      <w:rPr>
        <w:rFonts w:hint="default"/>
        <w:b/>
        <w:color w:val="auto"/>
      </w:rPr>
    </w:lvl>
    <w:lvl w:ilvl="5">
      <w:start w:val="1"/>
      <w:numFmt w:val="decimal"/>
      <w:lvlText w:val="%1.%2.%3.%4.%5.%6."/>
      <w:lvlJc w:val="left"/>
      <w:pPr>
        <w:ind w:left="2850" w:hanging="1080"/>
      </w:pPr>
      <w:rPr>
        <w:rFonts w:hint="default"/>
        <w:b/>
        <w:color w:val="auto"/>
      </w:rPr>
    </w:lvl>
    <w:lvl w:ilvl="6">
      <w:start w:val="1"/>
      <w:numFmt w:val="decimal"/>
      <w:lvlText w:val="%1.%2.%3.%4.%5.%6.%7."/>
      <w:lvlJc w:val="left"/>
      <w:pPr>
        <w:ind w:left="3564" w:hanging="1440"/>
      </w:pPr>
      <w:rPr>
        <w:rFonts w:hint="default"/>
        <w:b/>
        <w:color w:val="auto"/>
      </w:rPr>
    </w:lvl>
    <w:lvl w:ilvl="7">
      <w:start w:val="1"/>
      <w:numFmt w:val="decimal"/>
      <w:lvlText w:val="%1.%2.%3.%4.%5.%6.%7.%8."/>
      <w:lvlJc w:val="left"/>
      <w:pPr>
        <w:ind w:left="3918" w:hanging="1440"/>
      </w:pPr>
      <w:rPr>
        <w:rFonts w:hint="default"/>
        <w:b/>
        <w:color w:val="auto"/>
      </w:rPr>
    </w:lvl>
    <w:lvl w:ilvl="8">
      <w:start w:val="1"/>
      <w:numFmt w:val="decimal"/>
      <w:lvlText w:val="%1.%2.%3.%4.%5.%6.%7.%8.%9."/>
      <w:lvlJc w:val="left"/>
      <w:pPr>
        <w:ind w:left="4632" w:hanging="1800"/>
      </w:pPr>
      <w:rPr>
        <w:rFonts w:hint="default"/>
        <w:b/>
        <w:color w:val="auto"/>
      </w:rPr>
    </w:lvl>
  </w:abstractNum>
  <w:abstractNum w:abstractNumId="35">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nsid w:val="5C503A4B"/>
    <w:multiLevelType w:val="hybridMultilevel"/>
    <w:tmpl w:val="44FA8934"/>
    <w:lvl w:ilvl="0" w:tplc="BD0632B8">
      <w:start w:val="2"/>
      <w:numFmt w:val="decimal"/>
      <w:lvlText w:val="%1."/>
      <w:lvlJc w:val="left"/>
      <w:pPr>
        <w:tabs>
          <w:tab w:val="num" w:pos="369"/>
        </w:tabs>
        <w:ind w:left="369" w:hanging="360"/>
      </w:pPr>
      <w:rPr>
        <w:rFonts w:hint="default"/>
      </w:rPr>
    </w:lvl>
    <w:lvl w:ilvl="1" w:tplc="0409000F">
      <w:start w:val="1"/>
      <w:numFmt w:val="decimal"/>
      <w:lvlText w:val="%2."/>
      <w:lvlJc w:val="left"/>
      <w:pPr>
        <w:tabs>
          <w:tab w:val="num" w:pos="1089"/>
        </w:tabs>
        <w:ind w:left="1089" w:hanging="360"/>
      </w:pPr>
    </w:lvl>
    <w:lvl w:ilvl="2" w:tplc="0409001B" w:tentative="1">
      <w:start w:val="1"/>
      <w:numFmt w:val="lowerRoman"/>
      <w:lvlText w:val="%3."/>
      <w:lvlJc w:val="right"/>
      <w:pPr>
        <w:tabs>
          <w:tab w:val="num" w:pos="1809"/>
        </w:tabs>
        <w:ind w:left="1809" w:hanging="180"/>
      </w:pPr>
    </w:lvl>
    <w:lvl w:ilvl="3" w:tplc="0409000F" w:tentative="1">
      <w:start w:val="1"/>
      <w:numFmt w:val="decimal"/>
      <w:lvlText w:val="%4."/>
      <w:lvlJc w:val="left"/>
      <w:pPr>
        <w:tabs>
          <w:tab w:val="num" w:pos="2529"/>
        </w:tabs>
        <w:ind w:left="2529" w:hanging="360"/>
      </w:pPr>
    </w:lvl>
    <w:lvl w:ilvl="4" w:tplc="04090019" w:tentative="1">
      <w:start w:val="1"/>
      <w:numFmt w:val="lowerLetter"/>
      <w:lvlText w:val="%5."/>
      <w:lvlJc w:val="left"/>
      <w:pPr>
        <w:tabs>
          <w:tab w:val="num" w:pos="3249"/>
        </w:tabs>
        <w:ind w:left="3249" w:hanging="360"/>
      </w:pPr>
    </w:lvl>
    <w:lvl w:ilvl="5" w:tplc="0409001B" w:tentative="1">
      <w:start w:val="1"/>
      <w:numFmt w:val="lowerRoman"/>
      <w:lvlText w:val="%6."/>
      <w:lvlJc w:val="right"/>
      <w:pPr>
        <w:tabs>
          <w:tab w:val="num" w:pos="3969"/>
        </w:tabs>
        <w:ind w:left="3969" w:hanging="180"/>
      </w:pPr>
    </w:lvl>
    <w:lvl w:ilvl="6" w:tplc="0409000F" w:tentative="1">
      <w:start w:val="1"/>
      <w:numFmt w:val="decimal"/>
      <w:lvlText w:val="%7."/>
      <w:lvlJc w:val="left"/>
      <w:pPr>
        <w:tabs>
          <w:tab w:val="num" w:pos="4689"/>
        </w:tabs>
        <w:ind w:left="4689" w:hanging="360"/>
      </w:pPr>
    </w:lvl>
    <w:lvl w:ilvl="7" w:tplc="04090019" w:tentative="1">
      <w:start w:val="1"/>
      <w:numFmt w:val="lowerLetter"/>
      <w:lvlText w:val="%8."/>
      <w:lvlJc w:val="left"/>
      <w:pPr>
        <w:tabs>
          <w:tab w:val="num" w:pos="5409"/>
        </w:tabs>
        <w:ind w:left="5409" w:hanging="360"/>
      </w:pPr>
    </w:lvl>
    <w:lvl w:ilvl="8" w:tplc="0409001B" w:tentative="1">
      <w:start w:val="1"/>
      <w:numFmt w:val="lowerRoman"/>
      <w:lvlText w:val="%9."/>
      <w:lvlJc w:val="right"/>
      <w:pPr>
        <w:tabs>
          <w:tab w:val="num" w:pos="6129"/>
        </w:tabs>
        <w:ind w:left="6129" w:hanging="180"/>
      </w:pPr>
    </w:lvl>
  </w:abstractNum>
  <w:abstractNum w:abstractNumId="37">
    <w:nsid w:val="62CE3B44"/>
    <w:multiLevelType w:val="multilevel"/>
    <w:tmpl w:val="B874B1C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4899"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544214A"/>
    <w:multiLevelType w:val="multilevel"/>
    <w:tmpl w:val="FE7EBA7E"/>
    <w:lvl w:ilvl="0">
      <w:start w:val="6"/>
      <w:numFmt w:val="upperRoman"/>
      <w:lvlText w:val="%1."/>
      <w:lvlJc w:val="left"/>
      <w:pPr>
        <w:tabs>
          <w:tab w:val="num" w:pos="1080"/>
        </w:tabs>
        <w:ind w:left="1080" w:hanging="720"/>
      </w:pPr>
      <w:rPr>
        <w:rFonts w:hint="default"/>
        <w:b/>
        <w:i w:val="0"/>
      </w:rPr>
    </w:lvl>
    <w:lvl w:ilvl="1">
      <w:start w:val="1"/>
      <w:numFmt w:val="decimal"/>
      <w:isLgl/>
      <w:lvlText w:val="%1.%2."/>
      <w:lvlJc w:val="left"/>
      <w:pPr>
        <w:tabs>
          <w:tab w:val="num" w:pos="1200"/>
        </w:tabs>
        <w:ind w:left="1200" w:hanging="360"/>
      </w:pPr>
      <w:rPr>
        <w:rFonts w:hint="default"/>
      </w:rPr>
    </w:lvl>
    <w:lvl w:ilvl="2">
      <w:start w:val="1"/>
      <w:numFmt w:val="decimal"/>
      <w:isLgl/>
      <w:lvlText w:val="%1.%2.%3."/>
      <w:lvlJc w:val="left"/>
      <w:pPr>
        <w:tabs>
          <w:tab w:val="num" w:pos="2040"/>
        </w:tabs>
        <w:ind w:left="2040" w:hanging="720"/>
      </w:pPr>
      <w:rPr>
        <w:rFonts w:hint="default"/>
      </w:rPr>
    </w:lvl>
    <w:lvl w:ilvl="3">
      <w:start w:val="1"/>
      <w:numFmt w:val="decimal"/>
      <w:isLgl/>
      <w:lvlText w:val="%1.%2.%3.%4."/>
      <w:lvlJc w:val="left"/>
      <w:pPr>
        <w:tabs>
          <w:tab w:val="num" w:pos="2520"/>
        </w:tabs>
        <w:ind w:left="2520" w:hanging="720"/>
      </w:pPr>
      <w:rPr>
        <w:rFonts w:hint="default"/>
      </w:rPr>
    </w:lvl>
    <w:lvl w:ilvl="4">
      <w:start w:val="1"/>
      <w:numFmt w:val="decimal"/>
      <w:isLgl/>
      <w:lvlText w:val="%1.%2.%3.%4.%5."/>
      <w:lvlJc w:val="left"/>
      <w:pPr>
        <w:tabs>
          <w:tab w:val="num" w:pos="3360"/>
        </w:tabs>
        <w:ind w:left="3360" w:hanging="1080"/>
      </w:pPr>
      <w:rPr>
        <w:rFonts w:hint="default"/>
      </w:rPr>
    </w:lvl>
    <w:lvl w:ilvl="5">
      <w:start w:val="1"/>
      <w:numFmt w:val="decimal"/>
      <w:isLgl/>
      <w:lvlText w:val="%1.%2.%3.%4.%5.%6."/>
      <w:lvlJc w:val="left"/>
      <w:pPr>
        <w:tabs>
          <w:tab w:val="num" w:pos="3840"/>
        </w:tabs>
        <w:ind w:left="3840" w:hanging="1080"/>
      </w:pPr>
      <w:rPr>
        <w:rFonts w:hint="default"/>
      </w:rPr>
    </w:lvl>
    <w:lvl w:ilvl="6">
      <w:start w:val="1"/>
      <w:numFmt w:val="decimal"/>
      <w:isLgl/>
      <w:lvlText w:val="%1.%2.%3.%4.%5.%6.%7."/>
      <w:lvlJc w:val="left"/>
      <w:pPr>
        <w:tabs>
          <w:tab w:val="num" w:pos="4680"/>
        </w:tabs>
        <w:ind w:left="4680" w:hanging="1440"/>
      </w:pPr>
      <w:rPr>
        <w:rFonts w:hint="default"/>
      </w:rPr>
    </w:lvl>
    <w:lvl w:ilvl="7">
      <w:start w:val="1"/>
      <w:numFmt w:val="decimal"/>
      <w:isLgl/>
      <w:lvlText w:val="%1.%2.%3.%4.%5.%6.%7.%8."/>
      <w:lvlJc w:val="left"/>
      <w:pPr>
        <w:tabs>
          <w:tab w:val="num" w:pos="5160"/>
        </w:tabs>
        <w:ind w:left="5160" w:hanging="1440"/>
      </w:pPr>
      <w:rPr>
        <w:rFonts w:hint="default"/>
      </w:rPr>
    </w:lvl>
    <w:lvl w:ilvl="8">
      <w:start w:val="1"/>
      <w:numFmt w:val="decimal"/>
      <w:isLgl/>
      <w:lvlText w:val="%1.%2.%3.%4.%5.%6.%7.%8.%9."/>
      <w:lvlJc w:val="left"/>
      <w:pPr>
        <w:tabs>
          <w:tab w:val="num" w:pos="6000"/>
        </w:tabs>
        <w:ind w:left="6000" w:hanging="1800"/>
      </w:pPr>
      <w:rPr>
        <w:rFonts w:hint="default"/>
      </w:rPr>
    </w:lvl>
  </w:abstractNum>
  <w:abstractNum w:abstractNumId="39">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17C7759"/>
    <w:multiLevelType w:val="multilevel"/>
    <w:tmpl w:val="5E1017D8"/>
    <w:lvl w:ilvl="0">
      <w:start w:val="1"/>
      <w:numFmt w:val="decimal"/>
      <w:lvlText w:val="%1."/>
      <w:lvlJc w:val="left"/>
      <w:pPr>
        <w:ind w:left="360" w:hanging="360"/>
      </w:pPr>
      <w:rPr>
        <w:b w:val="0"/>
        <w:i w:val="0"/>
        <w:color w:val="auto"/>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3AC4F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41E0163"/>
    <w:multiLevelType w:val="multilevel"/>
    <w:tmpl w:val="E4D67A56"/>
    <w:lvl w:ilvl="0">
      <w:start w:val="9"/>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644" w:hanging="36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43">
    <w:nsid w:val="773746DA"/>
    <w:multiLevelType w:val="multilevel"/>
    <w:tmpl w:val="F6162EA0"/>
    <w:lvl w:ilvl="0">
      <w:start w:val="10"/>
      <w:numFmt w:val="decimal"/>
      <w:lvlText w:val="%1"/>
      <w:lvlJc w:val="left"/>
      <w:pPr>
        <w:ind w:left="420" w:hanging="420"/>
      </w:pPr>
      <w:rPr>
        <w:rFonts w:hint="default"/>
      </w:rPr>
    </w:lvl>
    <w:lvl w:ilvl="1">
      <w:start w:val="9"/>
      <w:numFmt w:val="decimal"/>
      <w:lvlText w:val="%1.%2"/>
      <w:lvlJc w:val="left"/>
      <w:pPr>
        <w:ind w:left="420" w:hanging="4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D3D6D0B"/>
    <w:multiLevelType w:val="hybridMultilevel"/>
    <w:tmpl w:val="2A509648"/>
    <w:lvl w:ilvl="0" w:tplc="8F5423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E735782"/>
    <w:multiLevelType w:val="hybridMultilevel"/>
    <w:tmpl w:val="7DE8964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F5C40D1"/>
    <w:multiLevelType w:val="hybridMultilevel"/>
    <w:tmpl w:val="403CB2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36"/>
  </w:num>
  <w:num w:numId="3">
    <w:abstractNumId w:val="28"/>
  </w:num>
  <w:num w:numId="4">
    <w:abstractNumId w:val="0"/>
  </w:num>
  <w:num w:numId="5">
    <w:abstractNumId w:val="26"/>
  </w:num>
  <w:num w:numId="6">
    <w:abstractNumId w:val="22"/>
  </w:num>
  <w:num w:numId="7">
    <w:abstractNumId w:val="44"/>
  </w:num>
  <w:num w:numId="8">
    <w:abstractNumId w:val="2"/>
  </w:num>
  <w:num w:numId="9">
    <w:abstractNumId w:val="23"/>
  </w:num>
  <w:num w:numId="10">
    <w:abstractNumId w:val="39"/>
  </w:num>
  <w:num w:numId="11">
    <w:abstractNumId w:val="46"/>
  </w:num>
  <w:num w:numId="12">
    <w:abstractNumId w:val="20"/>
  </w:num>
  <w:num w:numId="13">
    <w:abstractNumId w:val="16"/>
  </w:num>
  <w:num w:numId="14">
    <w:abstractNumId w:val="35"/>
  </w:num>
  <w:num w:numId="15">
    <w:abstractNumId w:val="5"/>
  </w:num>
  <w:num w:numId="16">
    <w:abstractNumId w:val="38"/>
  </w:num>
  <w:num w:numId="17">
    <w:abstractNumId w:val="45"/>
  </w:num>
  <w:num w:numId="18">
    <w:abstractNumId w:val="25"/>
  </w:num>
  <w:num w:numId="19">
    <w:abstractNumId w:val="8"/>
  </w:num>
  <w:num w:numId="20">
    <w:abstractNumId w:val="3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9"/>
  </w:num>
  <w:num w:numId="25">
    <w:abstractNumId w:val="14"/>
  </w:num>
  <w:num w:numId="26">
    <w:abstractNumId w:val="24"/>
  </w:num>
  <w:num w:numId="27">
    <w:abstractNumId w:val="17"/>
  </w:num>
  <w:num w:numId="28">
    <w:abstractNumId w:val="19"/>
  </w:num>
  <w:num w:numId="29">
    <w:abstractNumId w:val="42"/>
  </w:num>
  <w:num w:numId="30">
    <w:abstractNumId w:val="30"/>
  </w:num>
  <w:num w:numId="31">
    <w:abstractNumId w:val="4"/>
  </w:num>
  <w:num w:numId="32">
    <w:abstractNumId w:val="7"/>
  </w:num>
  <w:num w:numId="33">
    <w:abstractNumId w:val="41"/>
  </w:num>
  <w:num w:numId="34">
    <w:abstractNumId w:val="10"/>
  </w:num>
  <w:num w:numId="35">
    <w:abstractNumId w:val="13"/>
  </w:num>
  <w:num w:numId="36">
    <w:abstractNumId w:val="43"/>
  </w:num>
  <w:num w:numId="37">
    <w:abstractNumId w:val="27"/>
  </w:num>
  <w:num w:numId="38">
    <w:abstractNumId w:val="6"/>
  </w:num>
  <w:num w:numId="39">
    <w:abstractNumId w:val="9"/>
  </w:num>
  <w:num w:numId="40">
    <w:abstractNumId w:val="34"/>
  </w:num>
  <w:num w:numId="41">
    <w:abstractNumId w:val="32"/>
  </w:num>
  <w:num w:numId="42">
    <w:abstractNumId w:val="21"/>
  </w:num>
  <w:num w:numId="43">
    <w:abstractNumId w:val="40"/>
  </w:num>
  <w:num w:numId="44">
    <w:abstractNumId w:val="37"/>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2B5"/>
    <w:rsid w:val="00001A27"/>
    <w:rsid w:val="00001A44"/>
    <w:rsid w:val="00010DFC"/>
    <w:rsid w:val="00010F92"/>
    <w:rsid w:val="0001486D"/>
    <w:rsid w:val="00026E44"/>
    <w:rsid w:val="00033850"/>
    <w:rsid w:val="0004395E"/>
    <w:rsid w:val="000574E2"/>
    <w:rsid w:val="000605BA"/>
    <w:rsid w:val="000609C0"/>
    <w:rsid w:val="00066812"/>
    <w:rsid w:val="000756E3"/>
    <w:rsid w:val="00075859"/>
    <w:rsid w:val="000772C2"/>
    <w:rsid w:val="00085AE3"/>
    <w:rsid w:val="00086D8F"/>
    <w:rsid w:val="000902D3"/>
    <w:rsid w:val="0009060C"/>
    <w:rsid w:val="0009142D"/>
    <w:rsid w:val="00093AC8"/>
    <w:rsid w:val="000A52ED"/>
    <w:rsid w:val="000A5EAC"/>
    <w:rsid w:val="000A70E1"/>
    <w:rsid w:val="000B2307"/>
    <w:rsid w:val="000B397A"/>
    <w:rsid w:val="000B53CE"/>
    <w:rsid w:val="000C51FC"/>
    <w:rsid w:val="000D2130"/>
    <w:rsid w:val="000D2FDC"/>
    <w:rsid w:val="000D4A4F"/>
    <w:rsid w:val="000D4BCB"/>
    <w:rsid w:val="000D5948"/>
    <w:rsid w:val="000E05A7"/>
    <w:rsid w:val="000E63C2"/>
    <w:rsid w:val="00104FF2"/>
    <w:rsid w:val="00125E1A"/>
    <w:rsid w:val="00140673"/>
    <w:rsid w:val="00143BFA"/>
    <w:rsid w:val="00144FD6"/>
    <w:rsid w:val="001473A7"/>
    <w:rsid w:val="001505CD"/>
    <w:rsid w:val="00160B74"/>
    <w:rsid w:val="00164B6B"/>
    <w:rsid w:val="00166EB5"/>
    <w:rsid w:val="00171DD4"/>
    <w:rsid w:val="001746DA"/>
    <w:rsid w:val="001753E8"/>
    <w:rsid w:val="001804A1"/>
    <w:rsid w:val="00191784"/>
    <w:rsid w:val="001A19D8"/>
    <w:rsid w:val="001A735C"/>
    <w:rsid w:val="001B04C3"/>
    <w:rsid w:val="001B0657"/>
    <w:rsid w:val="001B2636"/>
    <w:rsid w:val="001B2902"/>
    <w:rsid w:val="001B3FCA"/>
    <w:rsid w:val="001D498A"/>
    <w:rsid w:val="001D56A6"/>
    <w:rsid w:val="001E24AC"/>
    <w:rsid w:val="00205B32"/>
    <w:rsid w:val="00210C4B"/>
    <w:rsid w:val="002136FB"/>
    <w:rsid w:val="00224E36"/>
    <w:rsid w:val="00226E21"/>
    <w:rsid w:val="00230DAA"/>
    <w:rsid w:val="0023172A"/>
    <w:rsid w:val="00231D91"/>
    <w:rsid w:val="002370F0"/>
    <w:rsid w:val="00240F06"/>
    <w:rsid w:val="00241A1E"/>
    <w:rsid w:val="00251EC0"/>
    <w:rsid w:val="00256880"/>
    <w:rsid w:val="002629A0"/>
    <w:rsid w:val="002651E6"/>
    <w:rsid w:val="00271595"/>
    <w:rsid w:val="00272054"/>
    <w:rsid w:val="0027225F"/>
    <w:rsid w:val="002743D9"/>
    <w:rsid w:val="002754C8"/>
    <w:rsid w:val="00280ACB"/>
    <w:rsid w:val="0028619D"/>
    <w:rsid w:val="00287475"/>
    <w:rsid w:val="00294D47"/>
    <w:rsid w:val="002A2AEE"/>
    <w:rsid w:val="002A3EA6"/>
    <w:rsid w:val="002A5494"/>
    <w:rsid w:val="002A6DA8"/>
    <w:rsid w:val="002B520F"/>
    <w:rsid w:val="002C4781"/>
    <w:rsid w:val="002C47A1"/>
    <w:rsid w:val="002C6A89"/>
    <w:rsid w:val="002D7DA3"/>
    <w:rsid w:val="002E0F72"/>
    <w:rsid w:val="002E5757"/>
    <w:rsid w:val="002E5E93"/>
    <w:rsid w:val="002F4711"/>
    <w:rsid w:val="002F5C4D"/>
    <w:rsid w:val="00324E4B"/>
    <w:rsid w:val="0032559B"/>
    <w:rsid w:val="003340F6"/>
    <w:rsid w:val="003365B5"/>
    <w:rsid w:val="00342C01"/>
    <w:rsid w:val="003613A1"/>
    <w:rsid w:val="00362B67"/>
    <w:rsid w:val="003671BA"/>
    <w:rsid w:val="00371268"/>
    <w:rsid w:val="003769C7"/>
    <w:rsid w:val="003B4260"/>
    <w:rsid w:val="003B5A73"/>
    <w:rsid w:val="003B6031"/>
    <w:rsid w:val="00402507"/>
    <w:rsid w:val="0040705E"/>
    <w:rsid w:val="00414C66"/>
    <w:rsid w:val="00416FBB"/>
    <w:rsid w:val="004245CD"/>
    <w:rsid w:val="00431EA5"/>
    <w:rsid w:val="00434503"/>
    <w:rsid w:val="00444A21"/>
    <w:rsid w:val="0044786B"/>
    <w:rsid w:val="0045071A"/>
    <w:rsid w:val="00450A2D"/>
    <w:rsid w:val="00455B1E"/>
    <w:rsid w:val="00457A36"/>
    <w:rsid w:val="004600BE"/>
    <w:rsid w:val="00462646"/>
    <w:rsid w:val="004751EC"/>
    <w:rsid w:val="00477D1F"/>
    <w:rsid w:val="004841A4"/>
    <w:rsid w:val="00493F66"/>
    <w:rsid w:val="004A50F7"/>
    <w:rsid w:val="004C0F1C"/>
    <w:rsid w:val="004C34D7"/>
    <w:rsid w:val="004C5E62"/>
    <w:rsid w:val="004C7EFC"/>
    <w:rsid w:val="004D06FF"/>
    <w:rsid w:val="004D110D"/>
    <w:rsid w:val="004F2E53"/>
    <w:rsid w:val="004F4053"/>
    <w:rsid w:val="004F45F4"/>
    <w:rsid w:val="00510CBC"/>
    <w:rsid w:val="0051141C"/>
    <w:rsid w:val="00512201"/>
    <w:rsid w:val="0051401E"/>
    <w:rsid w:val="005269D0"/>
    <w:rsid w:val="00526BD8"/>
    <w:rsid w:val="00531A16"/>
    <w:rsid w:val="00553A6B"/>
    <w:rsid w:val="00555037"/>
    <w:rsid w:val="00560C11"/>
    <w:rsid w:val="005624BC"/>
    <w:rsid w:val="00566922"/>
    <w:rsid w:val="005674A0"/>
    <w:rsid w:val="00567890"/>
    <w:rsid w:val="00571F9B"/>
    <w:rsid w:val="005836B3"/>
    <w:rsid w:val="005863D6"/>
    <w:rsid w:val="00592105"/>
    <w:rsid w:val="005A286D"/>
    <w:rsid w:val="005A6314"/>
    <w:rsid w:val="005B6CD1"/>
    <w:rsid w:val="005B7055"/>
    <w:rsid w:val="005C23E9"/>
    <w:rsid w:val="005C5625"/>
    <w:rsid w:val="005D2E06"/>
    <w:rsid w:val="005D3EC9"/>
    <w:rsid w:val="005E30CF"/>
    <w:rsid w:val="006018D4"/>
    <w:rsid w:val="00602B0D"/>
    <w:rsid w:val="00602E21"/>
    <w:rsid w:val="0060415D"/>
    <w:rsid w:val="00614C74"/>
    <w:rsid w:val="00621F5C"/>
    <w:rsid w:val="00643030"/>
    <w:rsid w:val="0064616E"/>
    <w:rsid w:val="006474B6"/>
    <w:rsid w:val="00663EBD"/>
    <w:rsid w:val="00666D12"/>
    <w:rsid w:val="006736B6"/>
    <w:rsid w:val="00680875"/>
    <w:rsid w:val="00681883"/>
    <w:rsid w:val="00685B61"/>
    <w:rsid w:val="0069619F"/>
    <w:rsid w:val="006A28AF"/>
    <w:rsid w:val="006A4C7C"/>
    <w:rsid w:val="006B2047"/>
    <w:rsid w:val="006B4E82"/>
    <w:rsid w:val="006B5DCF"/>
    <w:rsid w:val="006B7C5B"/>
    <w:rsid w:val="006C0328"/>
    <w:rsid w:val="006C5455"/>
    <w:rsid w:val="006D068A"/>
    <w:rsid w:val="006D34D0"/>
    <w:rsid w:val="006E2A10"/>
    <w:rsid w:val="006E3A68"/>
    <w:rsid w:val="006F57DE"/>
    <w:rsid w:val="00700BCD"/>
    <w:rsid w:val="00702753"/>
    <w:rsid w:val="00704B16"/>
    <w:rsid w:val="00705081"/>
    <w:rsid w:val="00707463"/>
    <w:rsid w:val="00710B91"/>
    <w:rsid w:val="00714CD3"/>
    <w:rsid w:val="007221DD"/>
    <w:rsid w:val="00732060"/>
    <w:rsid w:val="0073712C"/>
    <w:rsid w:val="00741F5A"/>
    <w:rsid w:val="007512FB"/>
    <w:rsid w:val="00760C0F"/>
    <w:rsid w:val="00761B1F"/>
    <w:rsid w:val="007708D8"/>
    <w:rsid w:val="007719F3"/>
    <w:rsid w:val="007800A8"/>
    <w:rsid w:val="0079498A"/>
    <w:rsid w:val="00795795"/>
    <w:rsid w:val="00796781"/>
    <w:rsid w:val="00797242"/>
    <w:rsid w:val="00797A46"/>
    <w:rsid w:val="007A2F85"/>
    <w:rsid w:val="007A7B0F"/>
    <w:rsid w:val="007B469D"/>
    <w:rsid w:val="007C464C"/>
    <w:rsid w:val="007C56D0"/>
    <w:rsid w:val="007D27CA"/>
    <w:rsid w:val="007D3DD2"/>
    <w:rsid w:val="007D5461"/>
    <w:rsid w:val="007D7C65"/>
    <w:rsid w:val="007E0199"/>
    <w:rsid w:val="007F192B"/>
    <w:rsid w:val="007F3715"/>
    <w:rsid w:val="00810682"/>
    <w:rsid w:val="00817870"/>
    <w:rsid w:val="008217D0"/>
    <w:rsid w:val="008255C2"/>
    <w:rsid w:val="008306A5"/>
    <w:rsid w:val="00830E4E"/>
    <w:rsid w:val="008475A8"/>
    <w:rsid w:val="00847D37"/>
    <w:rsid w:val="0085038E"/>
    <w:rsid w:val="00863513"/>
    <w:rsid w:val="00864C3D"/>
    <w:rsid w:val="00865AB8"/>
    <w:rsid w:val="008704BC"/>
    <w:rsid w:val="00870620"/>
    <w:rsid w:val="008774A4"/>
    <w:rsid w:val="00877C62"/>
    <w:rsid w:val="00881B23"/>
    <w:rsid w:val="00885857"/>
    <w:rsid w:val="00891E00"/>
    <w:rsid w:val="008A12E4"/>
    <w:rsid w:val="008A4468"/>
    <w:rsid w:val="008A7A0F"/>
    <w:rsid w:val="008B14D1"/>
    <w:rsid w:val="008B2611"/>
    <w:rsid w:val="008B6DAC"/>
    <w:rsid w:val="008B72C3"/>
    <w:rsid w:val="008C32DA"/>
    <w:rsid w:val="008D350A"/>
    <w:rsid w:val="008D79EF"/>
    <w:rsid w:val="008E0EC4"/>
    <w:rsid w:val="008F23EC"/>
    <w:rsid w:val="009021C7"/>
    <w:rsid w:val="009067FD"/>
    <w:rsid w:val="00912A4F"/>
    <w:rsid w:val="009140E6"/>
    <w:rsid w:val="0091716F"/>
    <w:rsid w:val="00922802"/>
    <w:rsid w:val="00924309"/>
    <w:rsid w:val="00927063"/>
    <w:rsid w:val="00944A81"/>
    <w:rsid w:val="0096144F"/>
    <w:rsid w:val="00962601"/>
    <w:rsid w:val="00970AE4"/>
    <w:rsid w:val="00974936"/>
    <w:rsid w:val="009749E7"/>
    <w:rsid w:val="009874C1"/>
    <w:rsid w:val="009879EA"/>
    <w:rsid w:val="00987C5A"/>
    <w:rsid w:val="00987FED"/>
    <w:rsid w:val="00990AAF"/>
    <w:rsid w:val="009A2A34"/>
    <w:rsid w:val="009C2D68"/>
    <w:rsid w:val="009C7C6C"/>
    <w:rsid w:val="009E4E35"/>
    <w:rsid w:val="009F210C"/>
    <w:rsid w:val="009F747E"/>
    <w:rsid w:val="00A138FE"/>
    <w:rsid w:val="00A22BE4"/>
    <w:rsid w:val="00A256B7"/>
    <w:rsid w:val="00A539D5"/>
    <w:rsid w:val="00A549BD"/>
    <w:rsid w:val="00A568FD"/>
    <w:rsid w:val="00A56A61"/>
    <w:rsid w:val="00A72D9A"/>
    <w:rsid w:val="00A74751"/>
    <w:rsid w:val="00A75F0D"/>
    <w:rsid w:val="00A762B9"/>
    <w:rsid w:val="00A810F8"/>
    <w:rsid w:val="00A91375"/>
    <w:rsid w:val="00A93D87"/>
    <w:rsid w:val="00AB3B9E"/>
    <w:rsid w:val="00AB5702"/>
    <w:rsid w:val="00AD0072"/>
    <w:rsid w:val="00AD2B21"/>
    <w:rsid w:val="00AF1D06"/>
    <w:rsid w:val="00B015AA"/>
    <w:rsid w:val="00B062DE"/>
    <w:rsid w:val="00B105A4"/>
    <w:rsid w:val="00B24FEC"/>
    <w:rsid w:val="00B3284F"/>
    <w:rsid w:val="00B4157E"/>
    <w:rsid w:val="00B42ECD"/>
    <w:rsid w:val="00B44174"/>
    <w:rsid w:val="00B72E4A"/>
    <w:rsid w:val="00B73D8E"/>
    <w:rsid w:val="00B817FD"/>
    <w:rsid w:val="00B85D7B"/>
    <w:rsid w:val="00B90311"/>
    <w:rsid w:val="00B95D0F"/>
    <w:rsid w:val="00B971B8"/>
    <w:rsid w:val="00BA1467"/>
    <w:rsid w:val="00BA1ABA"/>
    <w:rsid w:val="00BA2AAC"/>
    <w:rsid w:val="00BA68F8"/>
    <w:rsid w:val="00BD1F9E"/>
    <w:rsid w:val="00BD3F1B"/>
    <w:rsid w:val="00BD4336"/>
    <w:rsid w:val="00BD707C"/>
    <w:rsid w:val="00BE22DE"/>
    <w:rsid w:val="00BF0275"/>
    <w:rsid w:val="00BF1C2D"/>
    <w:rsid w:val="00BF52F7"/>
    <w:rsid w:val="00BF6CB5"/>
    <w:rsid w:val="00C036F3"/>
    <w:rsid w:val="00C038EF"/>
    <w:rsid w:val="00C03CFD"/>
    <w:rsid w:val="00C065B2"/>
    <w:rsid w:val="00C074F7"/>
    <w:rsid w:val="00C108D3"/>
    <w:rsid w:val="00C14953"/>
    <w:rsid w:val="00C27EBB"/>
    <w:rsid w:val="00C37EE5"/>
    <w:rsid w:val="00C41043"/>
    <w:rsid w:val="00C42873"/>
    <w:rsid w:val="00C43440"/>
    <w:rsid w:val="00C52D71"/>
    <w:rsid w:val="00C60EF5"/>
    <w:rsid w:val="00C713A1"/>
    <w:rsid w:val="00C72445"/>
    <w:rsid w:val="00C728C1"/>
    <w:rsid w:val="00C73DD1"/>
    <w:rsid w:val="00C8217E"/>
    <w:rsid w:val="00C868CC"/>
    <w:rsid w:val="00C87650"/>
    <w:rsid w:val="00C91BEF"/>
    <w:rsid w:val="00CA1197"/>
    <w:rsid w:val="00CA2085"/>
    <w:rsid w:val="00CA4085"/>
    <w:rsid w:val="00CA5BEF"/>
    <w:rsid w:val="00CB3365"/>
    <w:rsid w:val="00CB658A"/>
    <w:rsid w:val="00CC2BF0"/>
    <w:rsid w:val="00CC3FD5"/>
    <w:rsid w:val="00CC7504"/>
    <w:rsid w:val="00CC799C"/>
    <w:rsid w:val="00CD0F12"/>
    <w:rsid w:val="00CE672B"/>
    <w:rsid w:val="00CF0AD1"/>
    <w:rsid w:val="00CF3985"/>
    <w:rsid w:val="00CF7588"/>
    <w:rsid w:val="00D047A5"/>
    <w:rsid w:val="00D12116"/>
    <w:rsid w:val="00D17760"/>
    <w:rsid w:val="00D17C08"/>
    <w:rsid w:val="00D32DBE"/>
    <w:rsid w:val="00D3302F"/>
    <w:rsid w:val="00D352C0"/>
    <w:rsid w:val="00D42CF0"/>
    <w:rsid w:val="00D47AB9"/>
    <w:rsid w:val="00D5111A"/>
    <w:rsid w:val="00D53309"/>
    <w:rsid w:val="00D5444A"/>
    <w:rsid w:val="00D54907"/>
    <w:rsid w:val="00D5490B"/>
    <w:rsid w:val="00D602F7"/>
    <w:rsid w:val="00D62342"/>
    <w:rsid w:val="00D70D89"/>
    <w:rsid w:val="00D76264"/>
    <w:rsid w:val="00D76699"/>
    <w:rsid w:val="00D7683A"/>
    <w:rsid w:val="00D87E57"/>
    <w:rsid w:val="00D9118F"/>
    <w:rsid w:val="00D97F46"/>
    <w:rsid w:val="00DA059E"/>
    <w:rsid w:val="00DA17CE"/>
    <w:rsid w:val="00DA687B"/>
    <w:rsid w:val="00DB404F"/>
    <w:rsid w:val="00DD686F"/>
    <w:rsid w:val="00DD6FCE"/>
    <w:rsid w:val="00DE0F5A"/>
    <w:rsid w:val="00DF0011"/>
    <w:rsid w:val="00E00BC9"/>
    <w:rsid w:val="00E03BE1"/>
    <w:rsid w:val="00E0530A"/>
    <w:rsid w:val="00E062A3"/>
    <w:rsid w:val="00E07171"/>
    <w:rsid w:val="00E204C8"/>
    <w:rsid w:val="00E21739"/>
    <w:rsid w:val="00E257CD"/>
    <w:rsid w:val="00E3154E"/>
    <w:rsid w:val="00E475B3"/>
    <w:rsid w:val="00E56149"/>
    <w:rsid w:val="00E704B3"/>
    <w:rsid w:val="00E8104C"/>
    <w:rsid w:val="00E854FF"/>
    <w:rsid w:val="00E8793B"/>
    <w:rsid w:val="00E9329F"/>
    <w:rsid w:val="00E94BEA"/>
    <w:rsid w:val="00E97514"/>
    <w:rsid w:val="00EA073B"/>
    <w:rsid w:val="00EA28BB"/>
    <w:rsid w:val="00EB0375"/>
    <w:rsid w:val="00EB0434"/>
    <w:rsid w:val="00EB5249"/>
    <w:rsid w:val="00EB60A4"/>
    <w:rsid w:val="00EC7C4B"/>
    <w:rsid w:val="00ED0563"/>
    <w:rsid w:val="00EE2E0F"/>
    <w:rsid w:val="00EE6165"/>
    <w:rsid w:val="00F00075"/>
    <w:rsid w:val="00F01A6E"/>
    <w:rsid w:val="00F1001E"/>
    <w:rsid w:val="00F102B5"/>
    <w:rsid w:val="00F11057"/>
    <w:rsid w:val="00F162B5"/>
    <w:rsid w:val="00F168D6"/>
    <w:rsid w:val="00F21625"/>
    <w:rsid w:val="00F2376B"/>
    <w:rsid w:val="00F25B9E"/>
    <w:rsid w:val="00F25D0C"/>
    <w:rsid w:val="00F3113A"/>
    <w:rsid w:val="00F33BA7"/>
    <w:rsid w:val="00F433E7"/>
    <w:rsid w:val="00F434E7"/>
    <w:rsid w:val="00F44168"/>
    <w:rsid w:val="00F45B5B"/>
    <w:rsid w:val="00F46354"/>
    <w:rsid w:val="00F46F63"/>
    <w:rsid w:val="00F561B3"/>
    <w:rsid w:val="00F61D90"/>
    <w:rsid w:val="00F6478E"/>
    <w:rsid w:val="00F748E4"/>
    <w:rsid w:val="00F7692E"/>
    <w:rsid w:val="00F76F3C"/>
    <w:rsid w:val="00F84635"/>
    <w:rsid w:val="00FA0C47"/>
    <w:rsid w:val="00FA1711"/>
    <w:rsid w:val="00FA563C"/>
    <w:rsid w:val="00FA7DBA"/>
    <w:rsid w:val="00FC113E"/>
    <w:rsid w:val="00FC3A8B"/>
    <w:rsid w:val="00FC6B14"/>
    <w:rsid w:val="00FD1B1C"/>
    <w:rsid w:val="00FD298C"/>
    <w:rsid w:val="00FD3489"/>
    <w:rsid w:val="00FD7156"/>
    <w:rsid w:val="00FF0A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D8E"/>
    <w:rPr>
      <w:sz w:val="24"/>
      <w:szCs w:val="24"/>
      <w:lang w:val="en-US" w:eastAsia="en-US"/>
    </w:rPr>
  </w:style>
  <w:style w:type="paragraph" w:styleId="Heading1">
    <w:name w:val="heading 1"/>
    <w:basedOn w:val="Normal"/>
    <w:next w:val="Normal"/>
    <w:link w:val="Heading1Char"/>
    <w:qFormat/>
    <w:pPr>
      <w:keepNext/>
      <w:jc w:val="center"/>
      <w:outlineLvl w:val="0"/>
    </w:pPr>
    <w:rPr>
      <w:b/>
      <w:bCs/>
      <w:lang w:val="lv-LV"/>
    </w:rPr>
  </w:style>
  <w:style w:type="paragraph" w:styleId="Heading2">
    <w:name w:val="heading 2"/>
    <w:basedOn w:val="Normal"/>
    <w:next w:val="Normal"/>
    <w:qFormat/>
    <w:pPr>
      <w:keepNext/>
      <w:outlineLvl w:val="1"/>
    </w:pPr>
    <w:rPr>
      <w:i/>
      <w:iCs/>
      <w:lang w:val="lv-LV"/>
    </w:rPr>
  </w:style>
  <w:style w:type="paragraph" w:styleId="Heading3">
    <w:name w:val="heading 3"/>
    <w:basedOn w:val="Normal"/>
    <w:next w:val="Normal"/>
    <w:qFormat/>
    <w:pPr>
      <w:keepNext/>
      <w:ind w:left="360"/>
      <w:jc w:val="center"/>
      <w:outlineLvl w:val="2"/>
    </w:pPr>
    <w:rPr>
      <w:b/>
      <w:lang w:val="lv-LV"/>
    </w:rPr>
  </w:style>
  <w:style w:type="paragraph" w:styleId="Heading4">
    <w:name w:val="heading 4"/>
    <w:basedOn w:val="Normal"/>
    <w:next w:val="Normal"/>
    <w:qFormat/>
    <w:pPr>
      <w:keepNext/>
      <w:outlineLvl w:val="3"/>
    </w:pPr>
    <w:rPr>
      <w:rFonts w:ascii="Arial" w:hAnsi="Arial" w:cs="Arial"/>
      <w:b/>
      <w:bCs/>
      <w:sz w:val="22"/>
      <w:lang w:val="en-GB"/>
    </w:rPr>
  </w:style>
  <w:style w:type="paragraph" w:styleId="Heading5">
    <w:name w:val="heading 5"/>
    <w:basedOn w:val="Normal"/>
    <w:next w:val="Normal"/>
    <w:qFormat/>
    <w:pPr>
      <w:keepNext/>
      <w:framePr w:hSpace="180" w:wrap="around" w:vAnchor="text" w:hAnchor="text" w:y="1"/>
      <w:shd w:val="clear" w:color="auto" w:fill="FFFFFF"/>
      <w:ind w:left="62"/>
      <w:suppressOverlap/>
      <w:jc w:val="center"/>
      <w:outlineLvl w:val="4"/>
    </w:pPr>
    <w:rPr>
      <w:b/>
      <w:bCs/>
      <w:color w:val="000000"/>
      <w:spacing w:val="-3"/>
      <w:lang w:val="lv-LV"/>
    </w:rPr>
  </w:style>
  <w:style w:type="paragraph" w:styleId="Heading7">
    <w:name w:val="heading 7"/>
    <w:basedOn w:val="Normal"/>
    <w:next w:val="Normal"/>
    <w:link w:val="Heading7Char"/>
    <w:qFormat/>
    <w:pPr>
      <w:keepNext/>
      <w:numPr>
        <w:numId w:val="5"/>
      </w:numPr>
      <w:outlineLvl w:val="6"/>
    </w:pPr>
    <w:rPr>
      <w:b/>
      <w:szCs w:val="20"/>
      <w:u w:val="single"/>
      <w:lang w:val="lv-LV"/>
    </w:rPr>
  </w:style>
  <w:style w:type="paragraph" w:styleId="Heading8">
    <w:name w:val="heading 8"/>
    <w:basedOn w:val="Normal"/>
    <w:next w:val="Normal"/>
    <w:qFormat/>
    <w:pPr>
      <w:keepNext/>
      <w:keepLines/>
      <w:suppressAutoHyphens/>
      <w:spacing w:before="200"/>
      <w:outlineLvl w:val="7"/>
    </w:pPr>
    <w:rPr>
      <w:rFonts w:ascii="Cambria" w:hAnsi="Cambria"/>
      <w:color w:val="404040"/>
      <w:sz w:val="20"/>
      <w:szCs w:val="20"/>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lang w:val="en-GB"/>
    </w:rPr>
  </w:style>
  <w:style w:type="paragraph" w:customStyle="1" w:styleId="Style">
    <w:name w:val="Style"/>
    <w:pPr>
      <w:widowControl w:val="0"/>
      <w:autoSpaceDE w:val="0"/>
      <w:autoSpaceDN w:val="0"/>
      <w:adjustRightInd w:val="0"/>
    </w:pPr>
    <w:rPr>
      <w:szCs w:val="24"/>
      <w:lang w:val="en-US" w:eastAsia="en-US"/>
    </w:rPr>
  </w:style>
  <w:style w:type="paragraph" w:styleId="BodyTextIndent">
    <w:name w:val="Body Text Indent"/>
    <w:basedOn w:val="Normal"/>
    <w:link w:val="BodyTextIndentChar"/>
    <w:pPr>
      <w:ind w:firstLine="540"/>
      <w:jc w:val="both"/>
    </w:pPr>
    <w:rPr>
      <w:sz w:val="28"/>
      <w:lang w:val="lv-LV"/>
    </w:rPr>
  </w:style>
  <w:style w:type="character" w:styleId="PageNumber">
    <w:name w:val="page number"/>
    <w:basedOn w:val="DefaultParagraphFont"/>
  </w:style>
  <w:style w:type="paragraph" w:styleId="ListBullet">
    <w:name w:val="List Bullet"/>
    <w:basedOn w:val="Normal"/>
    <w:autoRedefine/>
    <w:rsid w:val="003B4260"/>
    <w:pPr>
      <w:jc w:val="center"/>
    </w:pPr>
    <w:rPr>
      <w:lang w:val="lv-LV" w:eastAsia="lv-LV"/>
    </w:rPr>
  </w:style>
  <w:style w:type="paragraph" w:styleId="BodyText3">
    <w:name w:val="Body Text 3"/>
    <w:basedOn w:val="Normal"/>
    <w:pPr>
      <w:jc w:val="center"/>
    </w:pPr>
    <w:rPr>
      <w:b/>
      <w:bCs/>
      <w:szCs w:val="20"/>
      <w:lang w:val="lv-LV"/>
    </w:rPr>
  </w:style>
  <w:style w:type="paragraph" w:styleId="BodyTextIndent2">
    <w:name w:val="Body Text Indent 2"/>
    <w:basedOn w:val="Normal"/>
    <w:pPr>
      <w:ind w:left="4320" w:firstLine="720"/>
    </w:pPr>
    <w:rPr>
      <w:b/>
      <w:sz w:val="28"/>
      <w:lang w:val="lv-LV"/>
    </w:rPr>
  </w:style>
  <w:style w:type="paragraph" w:customStyle="1" w:styleId="DefaultText">
    <w:name w:val="Default Text"/>
    <w:rPr>
      <w:color w:val="000000"/>
      <w:sz w:val="24"/>
      <w:lang w:val="en-GB" w:eastAsia="en-US"/>
    </w:rPr>
  </w:style>
  <w:style w:type="paragraph" w:styleId="BodyText2">
    <w:name w:val="Body Text 2"/>
    <w:basedOn w:val="Normal"/>
    <w:rPr>
      <w:szCs w:val="20"/>
      <w:lang w:val="lv-LV"/>
    </w:rPr>
  </w:style>
  <w:style w:type="paragraph" w:styleId="BodyText">
    <w:name w:val="Body Text"/>
    <w:aliases w:val="Body Text1"/>
    <w:basedOn w:val="Normal"/>
    <w:pPr>
      <w:jc w:val="both"/>
    </w:pPr>
    <w:rPr>
      <w:szCs w:val="20"/>
      <w:lang w:val="lv-LV"/>
    </w:rPr>
  </w:style>
  <w:style w:type="paragraph" w:customStyle="1" w:styleId="FR2">
    <w:name w:val="FR2"/>
    <w:pPr>
      <w:widowControl w:val="0"/>
      <w:autoSpaceDE w:val="0"/>
      <w:autoSpaceDN w:val="0"/>
      <w:adjustRightInd w:val="0"/>
      <w:spacing w:before="500"/>
      <w:jc w:val="center"/>
    </w:pPr>
    <w:rPr>
      <w:rFonts w:ascii="Arial" w:hAnsi="Arial" w:cs="Arial"/>
      <w:b/>
      <w:bCs/>
      <w:sz w:val="28"/>
      <w:szCs w:val="28"/>
      <w:lang w:val="en-US"/>
    </w:rPr>
  </w:style>
  <w:style w:type="paragraph" w:customStyle="1" w:styleId="virsrakstiparastie">
    <w:name w:val="virsrakstiparastie"/>
    <w:basedOn w:val="Normal"/>
    <w:pPr>
      <w:keepNext/>
      <w:spacing w:after="120"/>
    </w:pPr>
    <w:rPr>
      <w:b/>
      <w:bCs/>
      <w:lang w:val="lv-LV" w:eastAsia="lv-LV"/>
    </w:rPr>
  </w:style>
  <w:style w:type="paragraph" w:customStyle="1" w:styleId="tableheading">
    <w:name w:val="tableheading"/>
    <w:basedOn w:val="Normal"/>
    <w:pPr>
      <w:spacing w:after="120"/>
      <w:jc w:val="center"/>
    </w:pPr>
    <w:rPr>
      <w:rFonts w:ascii="RimTimes" w:hAnsi="RimTimes" w:cs="RimTimes"/>
      <w:b/>
      <w:bCs/>
      <w:i/>
      <w:iCs/>
      <w:lang w:val="lv-LV" w:eastAsia="lv-LV"/>
    </w:rPr>
  </w:style>
  <w:style w:type="paragraph" w:customStyle="1" w:styleId="listparagraph">
    <w:name w:val="listparagraph"/>
    <w:basedOn w:val="Normal"/>
    <w:pPr>
      <w:spacing w:line="360" w:lineRule="auto"/>
      <w:ind w:left="720"/>
    </w:pPr>
    <w:rPr>
      <w:lang w:val="lv-LV" w:eastAsia="lv-LV"/>
    </w:rPr>
  </w:style>
  <w:style w:type="paragraph" w:customStyle="1" w:styleId="sarakstarindkopa1">
    <w:name w:val="sarakstarindkopa1"/>
    <w:basedOn w:val="Normal"/>
    <w:pPr>
      <w:spacing w:after="200" w:line="276" w:lineRule="auto"/>
      <w:ind w:left="720"/>
    </w:pPr>
    <w:rPr>
      <w:rFonts w:ascii="Calibri" w:hAnsi="Calibri"/>
      <w:sz w:val="22"/>
      <w:szCs w:val="22"/>
      <w:lang w:val="lv-LV" w:eastAsia="lv-LV"/>
    </w:rPr>
  </w:style>
  <w:style w:type="paragraph" w:customStyle="1" w:styleId="naisf">
    <w:name w:val="naisf"/>
    <w:basedOn w:val="Normal"/>
    <w:pPr>
      <w:spacing w:before="100" w:beforeAutospacing="1" w:after="100" w:afterAutospacing="1"/>
      <w:jc w:val="both"/>
    </w:pPr>
    <w:rPr>
      <w:rFonts w:eastAsia="Arial Unicode MS"/>
    </w:rPr>
  </w:style>
  <w:style w:type="paragraph" w:customStyle="1" w:styleId="Default">
    <w:name w:val="Default"/>
    <w:pPr>
      <w:autoSpaceDE w:val="0"/>
      <w:autoSpaceDN w:val="0"/>
      <w:adjustRightInd w:val="0"/>
    </w:pPr>
    <w:rPr>
      <w:color w:val="000000"/>
      <w:sz w:val="24"/>
      <w:szCs w:val="24"/>
      <w:lang w:val="en-US" w:eastAsia="en-US"/>
    </w:rPr>
  </w:style>
  <w:style w:type="paragraph" w:styleId="Title">
    <w:name w:val="Title"/>
    <w:basedOn w:val="Normal"/>
    <w:qFormat/>
    <w:pPr>
      <w:jc w:val="center"/>
    </w:pPr>
    <w:rPr>
      <w:b/>
      <w:bCs/>
      <w:caps/>
      <w:lang w:val="lv-LV"/>
    </w:rPr>
  </w:style>
  <w:style w:type="character" w:styleId="Hyperlink">
    <w:name w:val="Hyperlink"/>
    <w:rPr>
      <w:color w:val="0000FF"/>
      <w:u w:val="single"/>
    </w:rPr>
  </w:style>
  <w:style w:type="paragraph" w:styleId="List">
    <w:name w:val="List"/>
    <w:basedOn w:val="BodyText"/>
    <w:pPr>
      <w:suppressAutoHyphens/>
      <w:overflowPunct w:val="0"/>
      <w:autoSpaceDE w:val="0"/>
      <w:textAlignment w:val="baseline"/>
    </w:pPr>
    <w:rPr>
      <w:rFonts w:ascii="Arial" w:hAnsi="Arial" w:cs="Tahoma"/>
      <w:lang w:eastAsia="ar-SA"/>
    </w:rPr>
  </w:style>
  <w:style w:type="paragraph" w:customStyle="1" w:styleId="a">
    <w:name w:val="Заголовок таблицы"/>
    <w:basedOn w:val="Normal"/>
    <w:pPr>
      <w:suppressLineNumbers/>
      <w:suppressAutoHyphens/>
      <w:jc w:val="center"/>
    </w:pPr>
    <w:rPr>
      <w:b/>
      <w:bCs/>
      <w:lang w:val="lv-LV" w:eastAsia="ar-SA"/>
    </w:rPr>
  </w:style>
  <w:style w:type="paragraph" w:styleId="NormalWeb">
    <w:name w:val="Normal (Web)"/>
    <w:basedOn w:val="Normal"/>
    <w:pPr>
      <w:spacing w:before="100" w:beforeAutospacing="1" w:after="100" w:afterAutospacing="1"/>
    </w:pPr>
    <w:rPr>
      <w:rFonts w:ascii="Helvetica" w:eastAsia="Arial Unicode MS" w:hAnsi="Helvetica" w:cs="Arial Unicode MS"/>
      <w:color w:val="000000"/>
      <w:sz w:val="18"/>
      <w:szCs w:val="18"/>
      <w:lang w:val="en-GB"/>
    </w:rPr>
  </w:style>
  <w:style w:type="paragraph" w:styleId="List4">
    <w:name w:val="List 4"/>
    <w:basedOn w:val="Normal"/>
    <w:pPr>
      <w:ind w:left="1132" w:hanging="283"/>
    </w:pPr>
    <w:rPr>
      <w:lang w:val="en-GB"/>
    </w:rPr>
  </w:style>
  <w:style w:type="paragraph" w:styleId="List5">
    <w:name w:val="List 5"/>
    <w:basedOn w:val="Normal"/>
    <w:pPr>
      <w:ind w:left="1415" w:hanging="283"/>
    </w:pPr>
    <w:rPr>
      <w:lang w:val="en-GB"/>
    </w:rPr>
  </w:style>
  <w:style w:type="character" w:customStyle="1" w:styleId="1">
    <w:name w:val="Заголовок 1 Знак"/>
    <w:rPr>
      <w:rFonts w:ascii="Times New Roman" w:eastAsia="Times New Roman" w:hAnsi="Times New Roman" w:cs="Times New Roman"/>
      <w:sz w:val="24"/>
      <w:szCs w:val="20"/>
      <w:lang w:val="lv-LV" w:eastAsia="ar-SA"/>
    </w:rPr>
  </w:style>
  <w:style w:type="character" w:customStyle="1" w:styleId="2">
    <w:name w:val="Заголовок 2 Знак"/>
    <w:rPr>
      <w:rFonts w:ascii="Times New Roman" w:eastAsia="Times New Roman" w:hAnsi="Times New Roman" w:cs="Times New Roman"/>
      <w:b/>
      <w:sz w:val="24"/>
      <w:szCs w:val="24"/>
      <w:lang w:val="lv-LV" w:eastAsia="ar-SA"/>
    </w:rPr>
  </w:style>
  <w:style w:type="character" w:customStyle="1" w:styleId="7">
    <w:name w:val="Заголовок 7 Знак"/>
    <w:rPr>
      <w:rFonts w:ascii="Times New Roman" w:eastAsia="Times New Roman" w:hAnsi="Times New Roman" w:cs="Times New Roman"/>
      <w:b/>
      <w:bCs/>
      <w:sz w:val="24"/>
      <w:szCs w:val="24"/>
      <w:lang w:val="lv-LV" w:eastAsia="ar-SA"/>
    </w:rPr>
  </w:style>
  <w:style w:type="character" w:customStyle="1" w:styleId="a0">
    <w:name w:val="Основной текст Знак"/>
    <w:semiHidden/>
    <w:rPr>
      <w:rFonts w:ascii="Times New Roman" w:eastAsia="Times New Roman" w:hAnsi="Times New Roman" w:cs="Times New Roman"/>
      <w:sz w:val="24"/>
      <w:szCs w:val="20"/>
      <w:lang w:val="lv-LV" w:eastAsia="ar-SA"/>
    </w:rPr>
  </w:style>
  <w:style w:type="character" w:customStyle="1" w:styleId="20">
    <w:name w:val="Основной текст с отступом 2 Знак"/>
    <w:semiHidden/>
    <w:rPr>
      <w:rFonts w:ascii="Times New Roman" w:eastAsia="Times New Roman" w:hAnsi="Times New Roman" w:cs="Times New Roman"/>
      <w:sz w:val="24"/>
      <w:szCs w:val="24"/>
      <w:lang w:val="lv-LV" w:eastAsia="ar-SA"/>
    </w:rPr>
  </w:style>
  <w:style w:type="character" w:customStyle="1" w:styleId="a1">
    <w:name w:val="Название Знак"/>
    <w:rPr>
      <w:rFonts w:ascii="Times New Roman" w:eastAsia="Times New Roman" w:hAnsi="Times New Roman" w:cs="Times New Roman"/>
      <w:b/>
      <w:bCs/>
      <w:sz w:val="24"/>
      <w:szCs w:val="20"/>
      <w:lang w:val="en-US"/>
    </w:rPr>
  </w:style>
  <w:style w:type="character" w:customStyle="1" w:styleId="a2">
    <w:name w:val="Верхний колонтитул Знак"/>
    <w:semiHidden/>
    <w:rPr>
      <w:rFonts w:ascii="Times New Roman" w:eastAsia="Times New Roman" w:hAnsi="Times New Roman" w:cs="Times New Roman"/>
      <w:sz w:val="24"/>
      <w:szCs w:val="24"/>
      <w:lang w:val="lv-LV" w:eastAsia="ar-SA"/>
    </w:rPr>
  </w:style>
  <w:style w:type="character" w:customStyle="1" w:styleId="a3">
    <w:name w:val="Нижний колонтитул Знак"/>
    <w:rPr>
      <w:rFonts w:ascii="Times New Roman" w:eastAsia="Times New Roman" w:hAnsi="Times New Roman" w:cs="Times New Roman"/>
      <w:sz w:val="24"/>
      <w:szCs w:val="24"/>
      <w:lang w:val="lv-LV" w:eastAsia="ar-SA"/>
    </w:rPr>
  </w:style>
  <w:style w:type="character" w:customStyle="1" w:styleId="8">
    <w:name w:val="Заголовок 8 Знак"/>
    <w:semiHidden/>
    <w:rPr>
      <w:rFonts w:ascii="Cambria" w:eastAsia="Times New Roman" w:hAnsi="Cambria" w:cs="Times New Roman"/>
      <w:color w:val="404040"/>
      <w:sz w:val="20"/>
      <w:szCs w:val="20"/>
      <w:lang w:val="lv-LV" w:eastAsia="ar-SA"/>
    </w:rPr>
  </w:style>
  <w:style w:type="paragraph" w:styleId="Footer">
    <w:name w:val="footer"/>
    <w:basedOn w:val="Normal"/>
    <w:link w:val="FooterChar"/>
    <w:uiPriority w:val="99"/>
    <w:pPr>
      <w:tabs>
        <w:tab w:val="center" w:pos="4153"/>
        <w:tab w:val="right" w:pos="8306"/>
      </w:tabs>
    </w:pPr>
  </w:style>
  <w:style w:type="paragraph" w:customStyle="1" w:styleId="naispant">
    <w:name w:val="naispant"/>
    <w:basedOn w:val="Normal"/>
    <w:pPr>
      <w:spacing w:before="100" w:beforeAutospacing="1" w:after="100" w:afterAutospacing="1"/>
      <w:jc w:val="both"/>
    </w:pPr>
    <w:rPr>
      <w:rFonts w:eastAsia="Arial Unicode MS"/>
      <w:b/>
      <w:bCs/>
    </w:rPr>
  </w:style>
  <w:style w:type="paragraph" w:customStyle="1" w:styleId="Numeracija">
    <w:name w:val="Numeracija"/>
    <w:basedOn w:val="Normal"/>
    <w:pPr>
      <w:numPr>
        <w:numId w:val="9"/>
      </w:numPr>
      <w:jc w:val="both"/>
    </w:pPr>
    <w:rPr>
      <w:sz w:val="26"/>
      <w:lang w:val="lv-LV"/>
    </w:rPr>
  </w:style>
  <w:style w:type="character" w:customStyle="1" w:styleId="DefaultParagraphFont1">
    <w:name w:val="Default Paragraph Font1"/>
    <w:semiHidden/>
  </w:style>
  <w:style w:type="paragraph" w:customStyle="1" w:styleId="10">
    <w:name w:val="Указатель1"/>
    <w:basedOn w:val="Normal"/>
    <w:pPr>
      <w:suppressLineNumbers/>
      <w:suppressAutoHyphens/>
    </w:pPr>
    <w:rPr>
      <w:rFonts w:ascii="Arial" w:hAnsi="Arial" w:cs="Tahoma"/>
      <w:lang w:val="lv-LV" w:eastAsia="ar-SA"/>
    </w:rPr>
  </w:style>
  <w:style w:type="paragraph" w:styleId="Caption">
    <w:name w:val="caption"/>
    <w:basedOn w:val="Normal"/>
    <w:next w:val="Normal"/>
    <w:qFormat/>
    <w:pPr>
      <w:jc w:val="center"/>
    </w:pPr>
    <w:rPr>
      <w:b/>
      <w:bCs/>
      <w:sz w:val="28"/>
      <w:lang w:val="lv-LV"/>
    </w:rPr>
  </w:style>
  <w:style w:type="paragraph" w:styleId="BodyTextIndent3">
    <w:name w:val="Body Text Indent 3"/>
    <w:basedOn w:val="Normal"/>
    <w:pPr>
      <w:numPr>
        <w:ilvl w:val="1"/>
      </w:numPr>
      <w:tabs>
        <w:tab w:val="num" w:pos="0"/>
      </w:tabs>
      <w:ind w:firstLine="360"/>
      <w:jc w:val="both"/>
    </w:pPr>
    <w:rPr>
      <w:lang w:val="lv-LV"/>
    </w:rPr>
  </w:style>
  <w:style w:type="paragraph" w:customStyle="1" w:styleId="RakstzRakstz2">
    <w:name w:val="Rakstz. Rakstz.2"/>
    <w:basedOn w:val="Normal"/>
    <w:next w:val="BlockText"/>
    <w:pPr>
      <w:spacing w:before="120" w:after="160" w:line="240" w:lineRule="exact"/>
      <w:ind w:firstLine="720"/>
      <w:jc w:val="both"/>
    </w:pPr>
    <w:rPr>
      <w:rFonts w:ascii="Verdana" w:hAnsi="Verdana"/>
      <w:sz w:val="20"/>
      <w:szCs w:val="20"/>
    </w:rPr>
  </w:style>
  <w:style w:type="paragraph" w:styleId="BlockText">
    <w:name w:val="Block Text"/>
    <w:basedOn w:val="Normal"/>
    <w:pPr>
      <w:spacing w:after="120"/>
      <w:ind w:left="1440" w:right="1440"/>
    </w:pPr>
  </w:style>
  <w:style w:type="paragraph" w:styleId="BalloonText">
    <w:name w:val="Balloon Text"/>
    <w:basedOn w:val="Normal"/>
    <w:semiHidden/>
    <w:rsid w:val="00D602F7"/>
    <w:rPr>
      <w:rFonts w:ascii="Tahoma" w:hAnsi="Tahoma" w:cs="Tahoma"/>
      <w:sz w:val="16"/>
      <w:szCs w:val="16"/>
    </w:rPr>
  </w:style>
  <w:style w:type="character" w:customStyle="1" w:styleId="BodyTextIndentChar">
    <w:name w:val="Body Text Indent Char"/>
    <w:link w:val="BodyTextIndent"/>
    <w:rsid w:val="00160B74"/>
    <w:rPr>
      <w:sz w:val="28"/>
      <w:szCs w:val="24"/>
      <w:lang w:eastAsia="en-US"/>
    </w:rPr>
  </w:style>
  <w:style w:type="character" w:customStyle="1" w:styleId="FooterChar">
    <w:name w:val="Footer Char"/>
    <w:link w:val="Footer"/>
    <w:uiPriority w:val="99"/>
    <w:rsid w:val="00DD686F"/>
    <w:rPr>
      <w:sz w:val="24"/>
      <w:szCs w:val="24"/>
      <w:lang w:val="en-US" w:eastAsia="en-US"/>
    </w:rPr>
  </w:style>
  <w:style w:type="character" w:customStyle="1" w:styleId="HeaderChar">
    <w:name w:val="Header Char"/>
    <w:basedOn w:val="DefaultParagraphFont"/>
    <w:link w:val="Header"/>
    <w:rsid w:val="000D4A4F"/>
    <w:rPr>
      <w:sz w:val="24"/>
      <w:szCs w:val="24"/>
      <w:lang w:val="en-GB" w:eastAsia="en-US"/>
    </w:rPr>
  </w:style>
  <w:style w:type="paragraph" w:styleId="ListParagraph0">
    <w:name w:val="List Paragraph"/>
    <w:basedOn w:val="Normal"/>
    <w:uiPriority w:val="34"/>
    <w:qFormat/>
    <w:rsid w:val="00AD0072"/>
    <w:pPr>
      <w:ind w:left="720"/>
      <w:contextualSpacing/>
    </w:pPr>
  </w:style>
  <w:style w:type="character" w:customStyle="1" w:styleId="Heading1Char">
    <w:name w:val="Heading 1 Char"/>
    <w:link w:val="Heading1"/>
    <w:rsid w:val="00EE6165"/>
    <w:rPr>
      <w:b/>
      <w:bCs/>
      <w:sz w:val="24"/>
      <w:szCs w:val="24"/>
      <w:lang w:eastAsia="en-US"/>
    </w:rPr>
  </w:style>
  <w:style w:type="paragraph" w:customStyle="1" w:styleId="StyleStyle2Justified">
    <w:name w:val="Style Style2 + Justified"/>
    <w:basedOn w:val="Normal"/>
    <w:rsid w:val="00026E44"/>
    <w:pPr>
      <w:numPr>
        <w:numId w:val="31"/>
      </w:numPr>
      <w:tabs>
        <w:tab w:val="left" w:pos="1080"/>
      </w:tabs>
      <w:spacing w:before="240" w:after="120"/>
      <w:jc w:val="both"/>
    </w:pPr>
    <w:rPr>
      <w:szCs w:val="20"/>
      <w:lang w:val="lv-LV"/>
    </w:rPr>
  </w:style>
  <w:style w:type="paragraph" w:styleId="CommentText">
    <w:name w:val="annotation text"/>
    <w:basedOn w:val="Normal"/>
    <w:link w:val="CommentTextChar"/>
    <w:semiHidden/>
    <w:unhideWhenUsed/>
    <w:rsid w:val="00026E44"/>
    <w:rPr>
      <w:sz w:val="20"/>
      <w:szCs w:val="20"/>
    </w:rPr>
  </w:style>
  <w:style w:type="character" w:customStyle="1" w:styleId="CommentTextChar">
    <w:name w:val="Comment Text Char"/>
    <w:basedOn w:val="DefaultParagraphFont"/>
    <w:link w:val="CommentText"/>
    <w:semiHidden/>
    <w:rsid w:val="00026E44"/>
    <w:rPr>
      <w:lang w:val="en-US" w:eastAsia="en-US"/>
    </w:rPr>
  </w:style>
  <w:style w:type="paragraph" w:styleId="CommentSubject">
    <w:name w:val="annotation subject"/>
    <w:basedOn w:val="CommentText"/>
    <w:next w:val="CommentText"/>
    <w:link w:val="CommentSubjectChar"/>
    <w:rsid w:val="00026E44"/>
    <w:rPr>
      <w:b/>
      <w:bCs/>
      <w:lang w:val="x-none"/>
    </w:rPr>
  </w:style>
  <w:style w:type="character" w:customStyle="1" w:styleId="CommentSubjectChar">
    <w:name w:val="Comment Subject Char"/>
    <w:basedOn w:val="CommentTextChar"/>
    <w:link w:val="CommentSubject"/>
    <w:rsid w:val="00026E44"/>
    <w:rPr>
      <w:b/>
      <w:bCs/>
      <w:lang w:val="x-none" w:eastAsia="en-US"/>
    </w:rPr>
  </w:style>
  <w:style w:type="character" w:customStyle="1" w:styleId="Heading7Char">
    <w:name w:val="Heading 7 Char"/>
    <w:link w:val="Heading7"/>
    <w:locked/>
    <w:rsid w:val="00A539D5"/>
    <w:rPr>
      <w:b/>
      <w:sz w:val="24"/>
      <w:u w:val="single"/>
      <w:lang w:eastAsia="en-US"/>
    </w:rPr>
  </w:style>
  <w:style w:type="paragraph" w:styleId="EndnoteText">
    <w:name w:val="endnote text"/>
    <w:basedOn w:val="Normal"/>
    <w:link w:val="EndnoteTextChar"/>
    <w:semiHidden/>
    <w:unhideWhenUsed/>
    <w:rsid w:val="00E8104C"/>
    <w:rPr>
      <w:sz w:val="20"/>
      <w:szCs w:val="20"/>
    </w:rPr>
  </w:style>
  <w:style w:type="character" w:customStyle="1" w:styleId="EndnoteTextChar">
    <w:name w:val="Endnote Text Char"/>
    <w:basedOn w:val="DefaultParagraphFont"/>
    <w:link w:val="EndnoteText"/>
    <w:semiHidden/>
    <w:rsid w:val="00E8104C"/>
    <w:rPr>
      <w:lang w:val="en-US" w:eastAsia="en-US"/>
    </w:rPr>
  </w:style>
  <w:style w:type="character" w:styleId="EndnoteReference">
    <w:name w:val="endnote reference"/>
    <w:basedOn w:val="DefaultParagraphFont"/>
    <w:semiHidden/>
    <w:unhideWhenUsed/>
    <w:rsid w:val="00E8104C"/>
    <w:rPr>
      <w:vertAlign w:val="superscript"/>
    </w:rPr>
  </w:style>
  <w:style w:type="paragraph" w:customStyle="1" w:styleId="RakstzRakstz20">
    <w:name w:val="Rakstz. Rakstz.2"/>
    <w:basedOn w:val="Normal"/>
    <w:next w:val="BlockText"/>
    <w:rsid w:val="00A72D9A"/>
    <w:pPr>
      <w:spacing w:before="120" w:after="160" w:line="240" w:lineRule="exact"/>
      <w:ind w:firstLine="720"/>
      <w:jc w:val="both"/>
    </w:pPr>
    <w:rPr>
      <w:rFonts w:ascii="Verdana" w:hAnsi="Verdana"/>
      <w:sz w:val="20"/>
      <w:szCs w:val="20"/>
    </w:rPr>
  </w:style>
  <w:style w:type="character" w:styleId="FollowedHyperlink">
    <w:name w:val="FollowedHyperlink"/>
    <w:basedOn w:val="DefaultParagraphFont"/>
    <w:semiHidden/>
    <w:unhideWhenUsed/>
    <w:rsid w:val="00EB524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D8E"/>
    <w:rPr>
      <w:sz w:val="24"/>
      <w:szCs w:val="24"/>
      <w:lang w:val="en-US" w:eastAsia="en-US"/>
    </w:rPr>
  </w:style>
  <w:style w:type="paragraph" w:styleId="Heading1">
    <w:name w:val="heading 1"/>
    <w:basedOn w:val="Normal"/>
    <w:next w:val="Normal"/>
    <w:link w:val="Heading1Char"/>
    <w:qFormat/>
    <w:pPr>
      <w:keepNext/>
      <w:jc w:val="center"/>
      <w:outlineLvl w:val="0"/>
    </w:pPr>
    <w:rPr>
      <w:b/>
      <w:bCs/>
      <w:lang w:val="lv-LV"/>
    </w:rPr>
  </w:style>
  <w:style w:type="paragraph" w:styleId="Heading2">
    <w:name w:val="heading 2"/>
    <w:basedOn w:val="Normal"/>
    <w:next w:val="Normal"/>
    <w:qFormat/>
    <w:pPr>
      <w:keepNext/>
      <w:outlineLvl w:val="1"/>
    </w:pPr>
    <w:rPr>
      <w:i/>
      <w:iCs/>
      <w:lang w:val="lv-LV"/>
    </w:rPr>
  </w:style>
  <w:style w:type="paragraph" w:styleId="Heading3">
    <w:name w:val="heading 3"/>
    <w:basedOn w:val="Normal"/>
    <w:next w:val="Normal"/>
    <w:qFormat/>
    <w:pPr>
      <w:keepNext/>
      <w:ind w:left="360"/>
      <w:jc w:val="center"/>
      <w:outlineLvl w:val="2"/>
    </w:pPr>
    <w:rPr>
      <w:b/>
      <w:lang w:val="lv-LV"/>
    </w:rPr>
  </w:style>
  <w:style w:type="paragraph" w:styleId="Heading4">
    <w:name w:val="heading 4"/>
    <w:basedOn w:val="Normal"/>
    <w:next w:val="Normal"/>
    <w:qFormat/>
    <w:pPr>
      <w:keepNext/>
      <w:outlineLvl w:val="3"/>
    </w:pPr>
    <w:rPr>
      <w:rFonts w:ascii="Arial" w:hAnsi="Arial" w:cs="Arial"/>
      <w:b/>
      <w:bCs/>
      <w:sz w:val="22"/>
      <w:lang w:val="en-GB"/>
    </w:rPr>
  </w:style>
  <w:style w:type="paragraph" w:styleId="Heading5">
    <w:name w:val="heading 5"/>
    <w:basedOn w:val="Normal"/>
    <w:next w:val="Normal"/>
    <w:qFormat/>
    <w:pPr>
      <w:keepNext/>
      <w:framePr w:hSpace="180" w:wrap="around" w:vAnchor="text" w:hAnchor="text" w:y="1"/>
      <w:shd w:val="clear" w:color="auto" w:fill="FFFFFF"/>
      <w:ind w:left="62"/>
      <w:suppressOverlap/>
      <w:jc w:val="center"/>
      <w:outlineLvl w:val="4"/>
    </w:pPr>
    <w:rPr>
      <w:b/>
      <w:bCs/>
      <w:color w:val="000000"/>
      <w:spacing w:val="-3"/>
      <w:lang w:val="lv-LV"/>
    </w:rPr>
  </w:style>
  <w:style w:type="paragraph" w:styleId="Heading7">
    <w:name w:val="heading 7"/>
    <w:basedOn w:val="Normal"/>
    <w:next w:val="Normal"/>
    <w:link w:val="Heading7Char"/>
    <w:qFormat/>
    <w:pPr>
      <w:keepNext/>
      <w:numPr>
        <w:numId w:val="5"/>
      </w:numPr>
      <w:outlineLvl w:val="6"/>
    </w:pPr>
    <w:rPr>
      <w:b/>
      <w:szCs w:val="20"/>
      <w:u w:val="single"/>
      <w:lang w:val="lv-LV"/>
    </w:rPr>
  </w:style>
  <w:style w:type="paragraph" w:styleId="Heading8">
    <w:name w:val="heading 8"/>
    <w:basedOn w:val="Normal"/>
    <w:next w:val="Normal"/>
    <w:qFormat/>
    <w:pPr>
      <w:keepNext/>
      <w:keepLines/>
      <w:suppressAutoHyphens/>
      <w:spacing w:before="200"/>
      <w:outlineLvl w:val="7"/>
    </w:pPr>
    <w:rPr>
      <w:rFonts w:ascii="Cambria" w:hAnsi="Cambria"/>
      <w:color w:val="404040"/>
      <w:sz w:val="20"/>
      <w:szCs w:val="20"/>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lang w:val="en-GB"/>
    </w:rPr>
  </w:style>
  <w:style w:type="paragraph" w:customStyle="1" w:styleId="Style">
    <w:name w:val="Style"/>
    <w:pPr>
      <w:widowControl w:val="0"/>
      <w:autoSpaceDE w:val="0"/>
      <w:autoSpaceDN w:val="0"/>
      <w:adjustRightInd w:val="0"/>
    </w:pPr>
    <w:rPr>
      <w:szCs w:val="24"/>
      <w:lang w:val="en-US" w:eastAsia="en-US"/>
    </w:rPr>
  </w:style>
  <w:style w:type="paragraph" w:styleId="BodyTextIndent">
    <w:name w:val="Body Text Indent"/>
    <w:basedOn w:val="Normal"/>
    <w:link w:val="BodyTextIndentChar"/>
    <w:pPr>
      <w:ind w:firstLine="540"/>
      <w:jc w:val="both"/>
    </w:pPr>
    <w:rPr>
      <w:sz w:val="28"/>
      <w:lang w:val="lv-LV"/>
    </w:rPr>
  </w:style>
  <w:style w:type="character" w:styleId="PageNumber">
    <w:name w:val="page number"/>
    <w:basedOn w:val="DefaultParagraphFont"/>
  </w:style>
  <w:style w:type="paragraph" w:styleId="ListBullet">
    <w:name w:val="List Bullet"/>
    <w:basedOn w:val="Normal"/>
    <w:autoRedefine/>
    <w:rsid w:val="003B4260"/>
    <w:pPr>
      <w:jc w:val="center"/>
    </w:pPr>
    <w:rPr>
      <w:lang w:val="lv-LV" w:eastAsia="lv-LV"/>
    </w:rPr>
  </w:style>
  <w:style w:type="paragraph" w:styleId="BodyText3">
    <w:name w:val="Body Text 3"/>
    <w:basedOn w:val="Normal"/>
    <w:pPr>
      <w:jc w:val="center"/>
    </w:pPr>
    <w:rPr>
      <w:b/>
      <w:bCs/>
      <w:szCs w:val="20"/>
      <w:lang w:val="lv-LV"/>
    </w:rPr>
  </w:style>
  <w:style w:type="paragraph" w:styleId="BodyTextIndent2">
    <w:name w:val="Body Text Indent 2"/>
    <w:basedOn w:val="Normal"/>
    <w:pPr>
      <w:ind w:left="4320" w:firstLine="720"/>
    </w:pPr>
    <w:rPr>
      <w:b/>
      <w:sz w:val="28"/>
      <w:lang w:val="lv-LV"/>
    </w:rPr>
  </w:style>
  <w:style w:type="paragraph" w:customStyle="1" w:styleId="DefaultText">
    <w:name w:val="Default Text"/>
    <w:rPr>
      <w:color w:val="000000"/>
      <w:sz w:val="24"/>
      <w:lang w:val="en-GB" w:eastAsia="en-US"/>
    </w:rPr>
  </w:style>
  <w:style w:type="paragraph" w:styleId="BodyText2">
    <w:name w:val="Body Text 2"/>
    <w:basedOn w:val="Normal"/>
    <w:rPr>
      <w:szCs w:val="20"/>
      <w:lang w:val="lv-LV"/>
    </w:rPr>
  </w:style>
  <w:style w:type="paragraph" w:styleId="BodyText">
    <w:name w:val="Body Text"/>
    <w:aliases w:val="Body Text1"/>
    <w:basedOn w:val="Normal"/>
    <w:pPr>
      <w:jc w:val="both"/>
    </w:pPr>
    <w:rPr>
      <w:szCs w:val="20"/>
      <w:lang w:val="lv-LV"/>
    </w:rPr>
  </w:style>
  <w:style w:type="paragraph" w:customStyle="1" w:styleId="FR2">
    <w:name w:val="FR2"/>
    <w:pPr>
      <w:widowControl w:val="0"/>
      <w:autoSpaceDE w:val="0"/>
      <w:autoSpaceDN w:val="0"/>
      <w:adjustRightInd w:val="0"/>
      <w:spacing w:before="500"/>
      <w:jc w:val="center"/>
    </w:pPr>
    <w:rPr>
      <w:rFonts w:ascii="Arial" w:hAnsi="Arial" w:cs="Arial"/>
      <w:b/>
      <w:bCs/>
      <w:sz w:val="28"/>
      <w:szCs w:val="28"/>
      <w:lang w:val="en-US"/>
    </w:rPr>
  </w:style>
  <w:style w:type="paragraph" w:customStyle="1" w:styleId="virsrakstiparastie">
    <w:name w:val="virsrakstiparastie"/>
    <w:basedOn w:val="Normal"/>
    <w:pPr>
      <w:keepNext/>
      <w:spacing w:after="120"/>
    </w:pPr>
    <w:rPr>
      <w:b/>
      <w:bCs/>
      <w:lang w:val="lv-LV" w:eastAsia="lv-LV"/>
    </w:rPr>
  </w:style>
  <w:style w:type="paragraph" w:customStyle="1" w:styleId="tableheading">
    <w:name w:val="tableheading"/>
    <w:basedOn w:val="Normal"/>
    <w:pPr>
      <w:spacing w:after="120"/>
      <w:jc w:val="center"/>
    </w:pPr>
    <w:rPr>
      <w:rFonts w:ascii="RimTimes" w:hAnsi="RimTimes" w:cs="RimTimes"/>
      <w:b/>
      <w:bCs/>
      <w:i/>
      <w:iCs/>
      <w:lang w:val="lv-LV" w:eastAsia="lv-LV"/>
    </w:rPr>
  </w:style>
  <w:style w:type="paragraph" w:customStyle="1" w:styleId="listparagraph">
    <w:name w:val="listparagraph"/>
    <w:basedOn w:val="Normal"/>
    <w:pPr>
      <w:spacing w:line="360" w:lineRule="auto"/>
      <w:ind w:left="720"/>
    </w:pPr>
    <w:rPr>
      <w:lang w:val="lv-LV" w:eastAsia="lv-LV"/>
    </w:rPr>
  </w:style>
  <w:style w:type="paragraph" w:customStyle="1" w:styleId="sarakstarindkopa1">
    <w:name w:val="sarakstarindkopa1"/>
    <w:basedOn w:val="Normal"/>
    <w:pPr>
      <w:spacing w:after="200" w:line="276" w:lineRule="auto"/>
      <w:ind w:left="720"/>
    </w:pPr>
    <w:rPr>
      <w:rFonts w:ascii="Calibri" w:hAnsi="Calibri"/>
      <w:sz w:val="22"/>
      <w:szCs w:val="22"/>
      <w:lang w:val="lv-LV" w:eastAsia="lv-LV"/>
    </w:rPr>
  </w:style>
  <w:style w:type="paragraph" w:customStyle="1" w:styleId="naisf">
    <w:name w:val="naisf"/>
    <w:basedOn w:val="Normal"/>
    <w:pPr>
      <w:spacing w:before="100" w:beforeAutospacing="1" w:after="100" w:afterAutospacing="1"/>
      <w:jc w:val="both"/>
    </w:pPr>
    <w:rPr>
      <w:rFonts w:eastAsia="Arial Unicode MS"/>
    </w:rPr>
  </w:style>
  <w:style w:type="paragraph" w:customStyle="1" w:styleId="Default">
    <w:name w:val="Default"/>
    <w:pPr>
      <w:autoSpaceDE w:val="0"/>
      <w:autoSpaceDN w:val="0"/>
      <w:adjustRightInd w:val="0"/>
    </w:pPr>
    <w:rPr>
      <w:color w:val="000000"/>
      <w:sz w:val="24"/>
      <w:szCs w:val="24"/>
      <w:lang w:val="en-US" w:eastAsia="en-US"/>
    </w:rPr>
  </w:style>
  <w:style w:type="paragraph" w:styleId="Title">
    <w:name w:val="Title"/>
    <w:basedOn w:val="Normal"/>
    <w:qFormat/>
    <w:pPr>
      <w:jc w:val="center"/>
    </w:pPr>
    <w:rPr>
      <w:b/>
      <w:bCs/>
      <w:caps/>
      <w:lang w:val="lv-LV"/>
    </w:rPr>
  </w:style>
  <w:style w:type="character" w:styleId="Hyperlink">
    <w:name w:val="Hyperlink"/>
    <w:rPr>
      <w:color w:val="0000FF"/>
      <w:u w:val="single"/>
    </w:rPr>
  </w:style>
  <w:style w:type="paragraph" w:styleId="List">
    <w:name w:val="List"/>
    <w:basedOn w:val="BodyText"/>
    <w:pPr>
      <w:suppressAutoHyphens/>
      <w:overflowPunct w:val="0"/>
      <w:autoSpaceDE w:val="0"/>
      <w:textAlignment w:val="baseline"/>
    </w:pPr>
    <w:rPr>
      <w:rFonts w:ascii="Arial" w:hAnsi="Arial" w:cs="Tahoma"/>
      <w:lang w:eastAsia="ar-SA"/>
    </w:rPr>
  </w:style>
  <w:style w:type="paragraph" w:customStyle="1" w:styleId="a">
    <w:name w:val="Заголовок таблицы"/>
    <w:basedOn w:val="Normal"/>
    <w:pPr>
      <w:suppressLineNumbers/>
      <w:suppressAutoHyphens/>
      <w:jc w:val="center"/>
    </w:pPr>
    <w:rPr>
      <w:b/>
      <w:bCs/>
      <w:lang w:val="lv-LV" w:eastAsia="ar-SA"/>
    </w:rPr>
  </w:style>
  <w:style w:type="paragraph" w:styleId="NormalWeb">
    <w:name w:val="Normal (Web)"/>
    <w:basedOn w:val="Normal"/>
    <w:pPr>
      <w:spacing w:before="100" w:beforeAutospacing="1" w:after="100" w:afterAutospacing="1"/>
    </w:pPr>
    <w:rPr>
      <w:rFonts w:ascii="Helvetica" w:eastAsia="Arial Unicode MS" w:hAnsi="Helvetica" w:cs="Arial Unicode MS"/>
      <w:color w:val="000000"/>
      <w:sz w:val="18"/>
      <w:szCs w:val="18"/>
      <w:lang w:val="en-GB"/>
    </w:rPr>
  </w:style>
  <w:style w:type="paragraph" w:styleId="List4">
    <w:name w:val="List 4"/>
    <w:basedOn w:val="Normal"/>
    <w:pPr>
      <w:ind w:left="1132" w:hanging="283"/>
    </w:pPr>
    <w:rPr>
      <w:lang w:val="en-GB"/>
    </w:rPr>
  </w:style>
  <w:style w:type="paragraph" w:styleId="List5">
    <w:name w:val="List 5"/>
    <w:basedOn w:val="Normal"/>
    <w:pPr>
      <w:ind w:left="1415" w:hanging="283"/>
    </w:pPr>
    <w:rPr>
      <w:lang w:val="en-GB"/>
    </w:rPr>
  </w:style>
  <w:style w:type="character" w:customStyle="1" w:styleId="1">
    <w:name w:val="Заголовок 1 Знак"/>
    <w:rPr>
      <w:rFonts w:ascii="Times New Roman" w:eastAsia="Times New Roman" w:hAnsi="Times New Roman" w:cs="Times New Roman"/>
      <w:sz w:val="24"/>
      <w:szCs w:val="20"/>
      <w:lang w:val="lv-LV" w:eastAsia="ar-SA"/>
    </w:rPr>
  </w:style>
  <w:style w:type="character" w:customStyle="1" w:styleId="2">
    <w:name w:val="Заголовок 2 Знак"/>
    <w:rPr>
      <w:rFonts w:ascii="Times New Roman" w:eastAsia="Times New Roman" w:hAnsi="Times New Roman" w:cs="Times New Roman"/>
      <w:b/>
      <w:sz w:val="24"/>
      <w:szCs w:val="24"/>
      <w:lang w:val="lv-LV" w:eastAsia="ar-SA"/>
    </w:rPr>
  </w:style>
  <w:style w:type="character" w:customStyle="1" w:styleId="7">
    <w:name w:val="Заголовок 7 Знак"/>
    <w:rPr>
      <w:rFonts w:ascii="Times New Roman" w:eastAsia="Times New Roman" w:hAnsi="Times New Roman" w:cs="Times New Roman"/>
      <w:b/>
      <w:bCs/>
      <w:sz w:val="24"/>
      <w:szCs w:val="24"/>
      <w:lang w:val="lv-LV" w:eastAsia="ar-SA"/>
    </w:rPr>
  </w:style>
  <w:style w:type="character" w:customStyle="1" w:styleId="a0">
    <w:name w:val="Основной текст Знак"/>
    <w:semiHidden/>
    <w:rPr>
      <w:rFonts w:ascii="Times New Roman" w:eastAsia="Times New Roman" w:hAnsi="Times New Roman" w:cs="Times New Roman"/>
      <w:sz w:val="24"/>
      <w:szCs w:val="20"/>
      <w:lang w:val="lv-LV" w:eastAsia="ar-SA"/>
    </w:rPr>
  </w:style>
  <w:style w:type="character" w:customStyle="1" w:styleId="20">
    <w:name w:val="Основной текст с отступом 2 Знак"/>
    <w:semiHidden/>
    <w:rPr>
      <w:rFonts w:ascii="Times New Roman" w:eastAsia="Times New Roman" w:hAnsi="Times New Roman" w:cs="Times New Roman"/>
      <w:sz w:val="24"/>
      <w:szCs w:val="24"/>
      <w:lang w:val="lv-LV" w:eastAsia="ar-SA"/>
    </w:rPr>
  </w:style>
  <w:style w:type="character" w:customStyle="1" w:styleId="a1">
    <w:name w:val="Название Знак"/>
    <w:rPr>
      <w:rFonts w:ascii="Times New Roman" w:eastAsia="Times New Roman" w:hAnsi="Times New Roman" w:cs="Times New Roman"/>
      <w:b/>
      <w:bCs/>
      <w:sz w:val="24"/>
      <w:szCs w:val="20"/>
      <w:lang w:val="en-US"/>
    </w:rPr>
  </w:style>
  <w:style w:type="character" w:customStyle="1" w:styleId="a2">
    <w:name w:val="Верхний колонтитул Знак"/>
    <w:semiHidden/>
    <w:rPr>
      <w:rFonts w:ascii="Times New Roman" w:eastAsia="Times New Roman" w:hAnsi="Times New Roman" w:cs="Times New Roman"/>
      <w:sz w:val="24"/>
      <w:szCs w:val="24"/>
      <w:lang w:val="lv-LV" w:eastAsia="ar-SA"/>
    </w:rPr>
  </w:style>
  <w:style w:type="character" w:customStyle="1" w:styleId="a3">
    <w:name w:val="Нижний колонтитул Знак"/>
    <w:rPr>
      <w:rFonts w:ascii="Times New Roman" w:eastAsia="Times New Roman" w:hAnsi="Times New Roman" w:cs="Times New Roman"/>
      <w:sz w:val="24"/>
      <w:szCs w:val="24"/>
      <w:lang w:val="lv-LV" w:eastAsia="ar-SA"/>
    </w:rPr>
  </w:style>
  <w:style w:type="character" w:customStyle="1" w:styleId="8">
    <w:name w:val="Заголовок 8 Знак"/>
    <w:semiHidden/>
    <w:rPr>
      <w:rFonts w:ascii="Cambria" w:eastAsia="Times New Roman" w:hAnsi="Cambria" w:cs="Times New Roman"/>
      <w:color w:val="404040"/>
      <w:sz w:val="20"/>
      <w:szCs w:val="20"/>
      <w:lang w:val="lv-LV" w:eastAsia="ar-SA"/>
    </w:rPr>
  </w:style>
  <w:style w:type="paragraph" w:styleId="Footer">
    <w:name w:val="footer"/>
    <w:basedOn w:val="Normal"/>
    <w:link w:val="FooterChar"/>
    <w:uiPriority w:val="99"/>
    <w:pPr>
      <w:tabs>
        <w:tab w:val="center" w:pos="4153"/>
        <w:tab w:val="right" w:pos="8306"/>
      </w:tabs>
    </w:pPr>
  </w:style>
  <w:style w:type="paragraph" w:customStyle="1" w:styleId="naispant">
    <w:name w:val="naispant"/>
    <w:basedOn w:val="Normal"/>
    <w:pPr>
      <w:spacing w:before="100" w:beforeAutospacing="1" w:after="100" w:afterAutospacing="1"/>
      <w:jc w:val="both"/>
    </w:pPr>
    <w:rPr>
      <w:rFonts w:eastAsia="Arial Unicode MS"/>
      <w:b/>
      <w:bCs/>
    </w:rPr>
  </w:style>
  <w:style w:type="paragraph" w:customStyle="1" w:styleId="Numeracija">
    <w:name w:val="Numeracija"/>
    <w:basedOn w:val="Normal"/>
    <w:pPr>
      <w:numPr>
        <w:numId w:val="9"/>
      </w:numPr>
      <w:jc w:val="both"/>
    </w:pPr>
    <w:rPr>
      <w:sz w:val="26"/>
      <w:lang w:val="lv-LV"/>
    </w:rPr>
  </w:style>
  <w:style w:type="character" w:customStyle="1" w:styleId="DefaultParagraphFont1">
    <w:name w:val="Default Paragraph Font1"/>
    <w:semiHidden/>
  </w:style>
  <w:style w:type="paragraph" w:customStyle="1" w:styleId="10">
    <w:name w:val="Указатель1"/>
    <w:basedOn w:val="Normal"/>
    <w:pPr>
      <w:suppressLineNumbers/>
      <w:suppressAutoHyphens/>
    </w:pPr>
    <w:rPr>
      <w:rFonts w:ascii="Arial" w:hAnsi="Arial" w:cs="Tahoma"/>
      <w:lang w:val="lv-LV" w:eastAsia="ar-SA"/>
    </w:rPr>
  </w:style>
  <w:style w:type="paragraph" w:styleId="Caption">
    <w:name w:val="caption"/>
    <w:basedOn w:val="Normal"/>
    <w:next w:val="Normal"/>
    <w:qFormat/>
    <w:pPr>
      <w:jc w:val="center"/>
    </w:pPr>
    <w:rPr>
      <w:b/>
      <w:bCs/>
      <w:sz w:val="28"/>
      <w:lang w:val="lv-LV"/>
    </w:rPr>
  </w:style>
  <w:style w:type="paragraph" w:styleId="BodyTextIndent3">
    <w:name w:val="Body Text Indent 3"/>
    <w:basedOn w:val="Normal"/>
    <w:pPr>
      <w:numPr>
        <w:ilvl w:val="1"/>
      </w:numPr>
      <w:tabs>
        <w:tab w:val="num" w:pos="0"/>
      </w:tabs>
      <w:ind w:firstLine="360"/>
      <w:jc w:val="both"/>
    </w:pPr>
    <w:rPr>
      <w:lang w:val="lv-LV"/>
    </w:rPr>
  </w:style>
  <w:style w:type="paragraph" w:customStyle="1" w:styleId="RakstzRakstz2">
    <w:name w:val="Rakstz. Rakstz.2"/>
    <w:basedOn w:val="Normal"/>
    <w:next w:val="BlockText"/>
    <w:pPr>
      <w:spacing w:before="120" w:after="160" w:line="240" w:lineRule="exact"/>
      <w:ind w:firstLine="720"/>
      <w:jc w:val="both"/>
    </w:pPr>
    <w:rPr>
      <w:rFonts w:ascii="Verdana" w:hAnsi="Verdana"/>
      <w:sz w:val="20"/>
      <w:szCs w:val="20"/>
    </w:rPr>
  </w:style>
  <w:style w:type="paragraph" w:styleId="BlockText">
    <w:name w:val="Block Text"/>
    <w:basedOn w:val="Normal"/>
    <w:pPr>
      <w:spacing w:after="120"/>
      <w:ind w:left="1440" w:right="1440"/>
    </w:pPr>
  </w:style>
  <w:style w:type="paragraph" w:styleId="BalloonText">
    <w:name w:val="Balloon Text"/>
    <w:basedOn w:val="Normal"/>
    <w:semiHidden/>
    <w:rsid w:val="00D602F7"/>
    <w:rPr>
      <w:rFonts w:ascii="Tahoma" w:hAnsi="Tahoma" w:cs="Tahoma"/>
      <w:sz w:val="16"/>
      <w:szCs w:val="16"/>
    </w:rPr>
  </w:style>
  <w:style w:type="character" w:customStyle="1" w:styleId="BodyTextIndentChar">
    <w:name w:val="Body Text Indent Char"/>
    <w:link w:val="BodyTextIndent"/>
    <w:rsid w:val="00160B74"/>
    <w:rPr>
      <w:sz w:val="28"/>
      <w:szCs w:val="24"/>
      <w:lang w:eastAsia="en-US"/>
    </w:rPr>
  </w:style>
  <w:style w:type="character" w:customStyle="1" w:styleId="FooterChar">
    <w:name w:val="Footer Char"/>
    <w:link w:val="Footer"/>
    <w:uiPriority w:val="99"/>
    <w:rsid w:val="00DD686F"/>
    <w:rPr>
      <w:sz w:val="24"/>
      <w:szCs w:val="24"/>
      <w:lang w:val="en-US" w:eastAsia="en-US"/>
    </w:rPr>
  </w:style>
  <w:style w:type="character" w:customStyle="1" w:styleId="HeaderChar">
    <w:name w:val="Header Char"/>
    <w:basedOn w:val="DefaultParagraphFont"/>
    <w:link w:val="Header"/>
    <w:rsid w:val="000D4A4F"/>
    <w:rPr>
      <w:sz w:val="24"/>
      <w:szCs w:val="24"/>
      <w:lang w:val="en-GB" w:eastAsia="en-US"/>
    </w:rPr>
  </w:style>
  <w:style w:type="paragraph" w:styleId="ListParagraph0">
    <w:name w:val="List Paragraph"/>
    <w:basedOn w:val="Normal"/>
    <w:uiPriority w:val="34"/>
    <w:qFormat/>
    <w:rsid w:val="00AD0072"/>
    <w:pPr>
      <w:ind w:left="720"/>
      <w:contextualSpacing/>
    </w:pPr>
  </w:style>
  <w:style w:type="character" w:customStyle="1" w:styleId="Heading1Char">
    <w:name w:val="Heading 1 Char"/>
    <w:link w:val="Heading1"/>
    <w:rsid w:val="00EE6165"/>
    <w:rPr>
      <w:b/>
      <w:bCs/>
      <w:sz w:val="24"/>
      <w:szCs w:val="24"/>
      <w:lang w:eastAsia="en-US"/>
    </w:rPr>
  </w:style>
  <w:style w:type="paragraph" w:customStyle="1" w:styleId="StyleStyle2Justified">
    <w:name w:val="Style Style2 + Justified"/>
    <w:basedOn w:val="Normal"/>
    <w:rsid w:val="00026E44"/>
    <w:pPr>
      <w:numPr>
        <w:numId w:val="31"/>
      </w:numPr>
      <w:tabs>
        <w:tab w:val="left" w:pos="1080"/>
      </w:tabs>
      <w:spacing w:before="240" w:after="120"/>
      <w:jc w:val="both"/>
    </w:pPr>
    <w:rPr>
      <w:szCs w:val="20"/>
      <w:lang w:val="lv-LV"/>
    </w:rPr>
  </w:style>
  <w:style w:type="paragraph" w:styleId="CommentText">
    <w:name w:val="annotation text"/>
    <w:basedOn w:val="Normal"/>
    <w:link w:val="CommentTextChar"/>
    <w:semiHidden/>
    <w:unhideWhenUsed/>
    <w:rsid w:val="00026E44"/>
    <w:rPr>
      <w:sz w:val="20"/>
      <w:szCs w:val="20"/>
    </w:rPr>
  </w:style>
  <w:style w:type="character" w:customStyle="1" w:styleId="CommentTextChar">
    <w:name w:val="Comment Text Char"/>
    <w:basedOn w:val="DefaultParagraphFont"/>
    <w:link w:val="CommentText"/>
    <w:semiHidden/>
    <w:rsid w:val="00026E44"/>
    <w:rPr>
      <w:lang w:val="en-US" w:eastAsia="en-US"/>
    </w:rPr>
  </w:style>
  <w:style w:type="paragraph" w:styleId="CommentSubject">
    <w:name w:val="annotation subject"/>
    <w:basedOn w:val="CommentText"/>
    <w:next w:val="CommentText"/>
    <w:link w:val="CommentSubjectChar"/>
    <w:rsid w:val="00026E44"/>
    <w:rPr>
      <w:b/>
      <w:bCs/>
      <w:lang w:val="x-none"/>
    </w:rPr>
  </w:style>
  <w:style w:type="character" w:customStyle="1" w:styleId="CommentSubjectChar">
    <w:name w:val="Comment Subject Char"/>
    <w:basedOn w:val="CommentTextChar"/>
    <w:link w:val="CommentSubject"/>
    <w:rsid w:val="00026E44"/>
    <w:rPr>
      <w:b/>
      <w:bCs/>
      <w:lang w:val="x-none" w:eastAsia="en-US"/>
    </w:rPr>
  </w:style>
  <w:style w:type="character" w:customStyle="1" w:styleId="Heading7Char">
    <w:name w:val="Heading 7 Char"/>
    <w:link w:val="Heading7"/>
    <w:locked/>
    <w:rsid w:val="00A539D5"/>
    <w:rPr>
      <w:b/>
      <w:sz w:val="24"/>
      <w:u w:val="single"/>
      <w:lang w:eastAsia="en-US"/>
    </w:rPr>
  </w:style>
  <w:style w:type="paragraph" w:styleId="EndnoteText">
    <w:name w:val="endnote text"/>
    <w:basedOn w:val="Normal"/>
    <w:link w:val="EndnoteTextChar"/>
    <w:semiHidden/>
    <w:unhideWhenUsed/>
    <w:rsid w:val="00E8104C"/>
    <w:rPr>
      <w:sz w:val="20"/>
      <w:szCs w:val="20"/>
    </w:rPr>
  </w:style>
  <w:style w:type="character" w:customStyle="1" w:styleId="EndnoteTextChar">
    <w:name w:val="Endnote Text Char"/>
    <w:basedOn w:val="DefaultParagraphFont"/>
    <w:link w:val="EndnoteText"/>
    <w:semiHidden/>
    <w:rsid w:val="00E8104C"/>
    <w:rPr>
      <w:lang w:val="en-US" w:eastAsia="en-US"/>
    </w:rPr>
  </w:style>
  <w:style w:type="character" w:styleId="EndnoteReference">
    <w:name w:val="endnote reference"/>
    <w:basedOn w:val="DefaultParagraphFont"/>
    <w:semiHidden/>
    <w:unhideWhenUsed/>
    <w:rsid w:val="00E8104C"/>
    <w:rPr>
      <w:vertAlign w:val="superscript"/>
    </w:rPr>
  </w:style>
  <w:style w:type="paragraph" w:customStyle="1" w:styleId="RakstzRakstz20">
    <w:name w:val="Rakstz. Rakstz.2"/>
    <w:basedOn w:val="Normal"/>
    <w:next w:val="BlockText"/>
    <w:rsid w:val="00A72D9A"/>
    <w:pPr>
      <w:spacing w:before="120" w:after="160" w:line="240" w:lineRule="exact"/>
      <w:ind w:firstLine="720"/>
      <w:jc w:val="both"/>
    </w:pPr>
    <w:rPr>
      <w:rFonts w:ascii="Verdana" w:hAnsi="Verdana"/>
      <w:sz w:val="20"/>
      <w:szCs w:val="20"/>
    </w:rPr>
  </w:style>
  <w:style w:type="character" w:styleId="FollowedHyperlink">
    <w:name w:val="FollowedHyperlink"/>
    <w:basedOn w:val="DefaultParagraphFont"/>
    <w:semiHidden/>
    <w:unhideWhenUsed/>
    <w:rsid w:val="00EB52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64968">
      <w:bodyDiv w:val="1"/>
      <w:marLeft w:val="0"/>
      <w:marRight w:val="0"/>
      <w:marTop w:val="0"/>
      <w:marBottom w:val="0"/>
      <w:divBdr>
        <w:top w:val="none" w:sz="0" w:space="0" w:color="auto"/>
        <w:left w:val="none" w:sz="0" w:space="0" w:color="auto"/>
        <w:bottom w:val="none" w:sz="0" w:space="0" w:color="auto"/>
        <w:right w:val="none" w:sz="0" w:space="0" w:color="auto"/>
      </w:divBdr>
    </w:div>
    <w:div w:id="203760481">
      <w:bodyDiv w:val="1"/>
      <w:marLeft w:val="0"/>
      <w:marRight w:val="0"/>
      <w:marTop w:val="0"/>
      <w:marBottom w:val="0"/>
      <w:divBdr>
        <w:top w:val="none" w:sz="0" w:space="0" w:color="auto"/>
        <w:left w:val="none" w:sz="0" w:space="0" w:color="auto"/>
        <w:bottom w:val="none" w:sz="0" w:space="0" w:color="auto"/>
        <w:right w:val="none" w:sz="0" w:space="0" w:color="auto"/>
      </w:divBdr>
    </w:div>
    <w:div w:id="919798583">
      <w:bodyDiv w:val="1"/>
      <w:marLeft w:val="0"/>
      <w:marRight w:val="0"/>
      <w:marTop w:val="0"/>
      <w:marBottom w:val="0"/>
      <w:divBdr>
        <w:top w:val="none" w:sz="0" w:space="0" w:color="auto"/>
        <w:left w:val="none" w:sz="0" w:space="0" w:color="auto"/>
        <w:bottom w:val="none" w:sz="0" w:space="0" w:color="auto"/>
        <w:right w:val="none" w:sz="0" w:space="0" w:color="auto"/>
      </w:divBdr>
    </w:div>
    <w:div w:id="979074585">
      <w:bodyDiv w:val="1"/>
      <w:marLeft w:val="0"/>
      <w:marRight w:val="0"/>
      <w:marTop w:val="0"/>
      <w:marBottom w:val="0"/>
      <w:divBdr>
        <w:top w:val="none" w:sz="0" w:space="0" w:color="auto"/>
        <w:left w:val="none" w:sz="0" w:space="0" w:color="auto"/>
        <w:bottom w:val="none" w:sz="0" w:space="0" w:color="auto"/>
        <w:right w:val="none" w:sz="0" w:space="0" w:color="auto"/>
      </w:divBdr>
    </w:div>
    <w:div w:id="1127577724">
      <w:bodyDiv w:val="1"/>
      <w:marLeft w:val="0"/>
      <w:marRight w:val="0"/>
      <w:marTop w:val="0"/>
      <w:marBottom w:val="0"/>
      <w:divBdr>
        <w:top w:val="none" w:sz="0" w:space="0" w:color="auto"/>
        <w:left w:val="none" w:sz="0" w:space="0" w:color="auto"/>
        <w:bottom w:val="none" w:sz="0" w:space="0" w:color="auto"/>
        <w:right w:val="none" w:sz="0" w:space="0" w:color="auto"/>
      </w:divBdr>
      <w:divsChild>
        <w:div w:id="1065763599">
          <w:marLeft w:val="0"/>
          <w:marRight w:val="0"/>
          <w:marTop w:val="0"/>
          <w:marBottom w:val="0"/>
          <w:divBdr>
            <w:top w:val="none" w:sz="0" w:space="0" w:color="auto"/>
            <w:left w:val="none" w:sz="0" w:space="0" w:color="auto"/>
            <w:bottom w:val="none" w:sz="0" w:space="0" w:color="auto"/>
            <w:right w:val="none" w:sz="0" w:space="0" w:color="auto"/>
          </w:divBdr>
          <w:divsChild>
            <w:div w:id="346173742">
              <w:marLeft w:val="-225"/>
              <w:marRight w:val="-225"/>
              <w:marTop w:val="0"/>
              <w:marBottom w:val="0"/>
              <w:divBdr>
                <w:top w:val="none" w:sz="0" w:space="0" w:color="auto"/>
                <w:left w:val="none" w:sz="0" w:space="0" w:color="auto"/>
                <w:bottom w:val="none" w:sz="0" w:space="0" w:color="auto"/>
                <w:right w:val="none" w:sz="0" w:space="0" w:color="auto"/>
              </w:divBdr>
              <w:divsChild>
                <w:div w:id="1765223865">
                  <w:marLeft w:val="0"/>
                  <w:marRight w:val="0"/>
                  <w:marTop w:val="0"/>
                  <w:marBottom w:val="0"/>
                  <w:divBdr>
                    <w:top w:val="none" w:sz="0" w:space="0" w:color="auto"/>
                    <w:left w:val="none" w:sz="0" w:space="0" w:color="auto"/>
                    <w:bottom w:val="none" w:sz="0" w:space="0" w:color="auto"/>
                    <w:right w:val="none" w:sz="0" w:space="0" w:color="auto"/>
                  </w:divBdr>
                  <w:divsChild>
                    <w:div w:id="1663117201">
                      <w:marLeft w:val="0"/>
                      <w:marRight w:val="0"/>
                      <w:marTop w:val="0"/>
                      <w:marBottom w:val="0"/>
                      <w:divBdr>
                        <w:top w:val="none" w:sz="0" w:space="0" w:color="auto"/>
                        <w:left w:val="none" w:sz="0" w:space="0" w:color="auto"/>
                        <w:bottom w:val="none" w:sz="0" w:space="0" w:color="auto"/>
                        <w:right w:val="none" w:sz="0" w:space="0" w:color="auto"/>
                      </w:divBdr>
                      <w:divsChild>
                        <w:div w:id="1305887144">
                          <w:marLeft w:val="0"/>
                          <w:marRight w:val="0"/>
                          <w:marTop w:val="0"/>
                          <w:marBottom w:val="0"/>
                          <w:divBdr>
                            <w:top w:val="none" w:sz="0" w:space="0" w:color="auto"/>
                            <w:left w:val="none" w:sz="0" w:space="0" w:color="auto"/>
                            <w:bottom w:val="none" w:sz="0" w:space="0" w:color="auto"/>
                            <w:right w:val="none" w:sz="0" w:space="0" w:color="auto"/>
                          </w:divBdr>
                          <w:divsChild>
                            <w:div w:id="2025476018">
                              <w:marLeft w:val="-225"/>
                              <w:marRight w:val="-225"/>
                              <w:marTop w:val="0"/>
                              <w:marBottom w:val="0"/>
                              <w:divBdr>
                                <w:top w:val="none" w:sz="0" w:space="0" w:color="auto"/>
                                <w:left w:val="none" w:sz="0" w:space="0" w:color="auto"/>
                                <w:bottom w:val="none" w:sz="0" w:space="0" w:color="auto"/>
                                <w:right w:val="none" w:sz="0" w:space="0" w:color="auto"/>
                              </w:divBdr>
                              <w:divsChild>
                                <w:div w:id="13995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085911">
      <w:bodyDiv w:val="1"/>
      <w:marLeft w:val="0"/>
      <w:marRight w:val="0"/>
      <w:marTop w:val="0"/>
      <w:marBottom w:val="0"/>
      <w:divBdr>
        <w:top w:val="none" w:sz="0" w:space="0" w:color="auto"/>
        <w:left w:val="none" w:sz="0" w:space="0" w:color="auto"/>
        <w:bottom w:val="none" w:sz="0" w:space="0" w:color="auto"/>
        <w:right w:val="none" w:sz="0" w:space="0" w:color="auto"/>
      </w:divBdr>
    </w:div>
    <w:div w:id="1630168690">
      <w:bodyDiv w:val="1"/>
      <w:marLeft w:val="0"/>
      <w:marRight w:val="0"/>
      <w:marTop w:val="0"/>
      <w:marBottom w:val="0"/>
      <w:divBdr>
        <w:top w:val="none" w:sz="0" w:space="0" w:color="auto"/>
        <w:left w:val="none" w:sz="0" w:space="0" w:color="auto"/>
        <w:bottom w:val="none" w:sz="0" w:space="0" w:color="auto"/>
        <w:right w:val="none" w:sz="0" w:space="0" w:color="auto"/>
      </w:divBdr>
      <w:divsChild>
        <w:div w:id="1725176439">
          <w:marLeft w:val="0"/>
          <w:marRight w:val="0"/>
          <w:marTop w:val="0"/>
          <w:marBottom w:val="0"/>
          <w:divBdr>
            <w:top w:val="none" w:sz="0" w:space="0" w:color="auto"/>
            <w:left w:val="none" w:sz="0" w:space="0" w:color="auto"/>
            <w:bottom w:val="none" w:sz="0" w:space="0" w:color="auto"/>
            <w:right w:val="none" w:sz="0" w:space="0" w:color="auto"/>
          </w:divBdr>
          <w:divsChild>
            <w:div w:id="580797748">
              <w:marLeft w:val="-225"/>
              <w:marRight w:val="-225"/>
              <w:marTop w:val="0"/>
              <w:marBottom w:val="0"/>
              <w:divBdr>
                <w:top w:val="none" w:sz="0" w:space="0" w:color="auto"/>
                <w:left w:val="none" w:sz="0" w:space="0" w:color="auto"/>
                <w:bottom w:val="none" w:sz="0" w:space="0" w:color="auto"/>
                <w:right w:val="none" w:sz="0" w:space="0" w:color="auto"/>
              </w:divBdr>
              <w:divsChild>
                <w:div w:id="230821536">
                  <w:marLeft w:val="0"/>
                  <w:marRight w:val="0"/>
                  <w:marTop w:val="0"/>
                  <w:marBottom w:val="0"/>
                  <w:divBdr>
                    <w:top w:val="none" w:sz="0" w:space="0" w:color="auto"/>
                    <w:left w:val="none" w:sz="0" w:space="0" w:color="auto"/>
                    <w:bottom w:val="none" w:sz="0" w:space="0" w:color="auto"/>
                    <w:right w:val="none" w:sz="0" w:space="0" w:color="auto"/>
                  </w:divBdr>
                  <w:divsChild>
                    <w:div w:id="1619674884">
                      <w:marLeft w:val="0"/>
                      <w:marRight w:val="0"/>
                      <w:marTop w:val="0"/>
                      <w:marBottom w:val="0"/>
                      <w:divBdr>
                        <w:top w:val="none" w:sz="0" w:space="0" w:color="auto"/>
                        <w:left w:val="none" w:sz="0" w:space="0" w:color="auto"/>
                        <w:bottom w:val="none" w:sz="0" w:space="0" w:color="auto"/>
                        <w:right w:val="none" w:sz="0" w:space="0" w:color="auto"/>
                      </w:divBdr>
                      <w:divsChild>
                        <w:div w:id="969357028">
                          <w:marLeft w:val="0"/>
                          <w:marRight w:val="0"/>
                          <w:marTop w:val="0"/>
                          <w:marBottom w:val="0"/>
                          <w:divBdr>
                            <w:top w:val="none" w:sz="0" w:space="0" w:color="auto"/>
                            <w:left w:val="none" w:sz="0" w:space="0" w:color="auto"/>
                            <w:bottom w:val="none" w:sz="0" w:space="0" w:color="auto"/>
                            <w:right w:val="none" w:sz="0" w:space="0" w:color="auto"/>
                          </w:divBdr>
                          <w:divsChild>
                            <w:div w:id="465515796">
                              <w:marLeft w:val="-225"/>
                              <w:marRight w:val="-225"/>
                              <w:marTop w:val="0"/>
                              <w:marBottom w:val="0"/>
                              <w:divBdr>
                                <w:top w:val="none" w:sz="0" w:space="0" w:color="auto"/>
                                <w:left w:val="none" w:sz="0" w:space="0" w:color="auto"/>
                                <w:bottom w:val="none" w:sz="0" w:space="0" w:color="auto"/>
                                <w:right w:val="none" w:sz="0" w:space="0" w:color="auto"/>
                              </w:divBdr>
                              <w:divsChild>
                                <w:div w:id="190252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88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ugavpils.l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daugavpils.lv" TargetMode="External"/><Relationship Id="rId4" Type="http://schemas.microsoft.com/office/2007/relationships/stylesWithEffects" Target="stylesWithEffects.xml"/><Relationship Id="rId9" Type="http://schemas.openxmlformats.org/officeDocument/2006/relationships/hyperlink" Target="https://www.eis.go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147E3-3D50-48C0-80C7-41F7D9F8A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4</Pages>
  <Words>1194</Words>
  <Characters>8698</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Daugavpils pilsētas domes</vt:lpstr>
    </vt:vector>
  </TitlesOfParts>
  <Company>pd</Company>
  <LinksUpToDate>false</LinksUpToDate>
  <CharactersWithSpaces>9873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Daugavpils pilsētas domes</dc:title>
  <dc:creator>dagnija</dc:creator>
  <cp:lastModifiedBy>Ilga Leikuma</cp:lastModifiedBy>
  <cp:revision>7</cp:revision>
  <cp:lastPrinted>2018-02-15T07:59:00Z</cp:lastPrinted>
  <dcterms:created xsi:type="dcterms:W3CDTF">2017-05-15T14:29:00Z</dcterms:created>
  <dcterms:modified xsi:type="dcterms:W3CDTF">2018-02-15T08:25:00Z</dcterms:modified>
</cp:coreProperties>
</file>